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864011" w:rsidP="003447E5" w:rsidRDefault="00864011" w14:paraId="003D303C" w14:textId="77777777">
      <w:pPr>
        <w:spacing w:after="0" w:line="14" w:lineRule="exact"/>
      </w:pPr>
      <w:bookmarkStart w:name="_Statewide_Immediate_Transport_2" w:id="0"/>
      <w:bookmarkEnd w:id="0"/>
      <w:r>
        <w:rPr>
          <w:noProof/>
        </w:rPr>
        <w:drawing>
          <wp:anchor distT="0" distB="0" distL="114300" distR="114300" simplePos="0" relativeHeight="251658240" behindDoc="1" locked="0" layoutInCell="1" allowOverlap="1" wp14:anchorId="0A41520B" wp14:editId="1A0115FA">
            <wp:simplePos x="0" y="0"/>
            <wp:positionH relativeFrom="column">
              <wp:posOffset>-685800</wp:posOffset>
            </wp:positionH>
            <wp:positionV relativeFrom="paragraph">
              <wp:posOffset>-802640</wp:posOffset>
            </wp:positionV>
            <wp:extent cx="7771219" cy="10050660"/>
            <wp:effectExtent l="0" t="0" r="1270" b="0"/>
            <wp:wrapNone/>
            <wp:docPr id="725118947" name="Picture 5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18947" name="Picture 548">
                      <a:extLst>
                        <a:ext uri="{C183D7F6-B498-43B3-948B-1728B52AA6E4}">
                          <adec:decorative xmlns:adec="http://schemas.microsoft.com/office/drawing/2017/decorative" val="1"/>
                        </a:ext>
                      </a:extLst>
                    </pic:cNvPr>
                    <pic:cNvPicPr/>
                  </pic:nvPicPr>
                  <pic:blipFill>
                    <a:blip r:embed="rId8"/>
                    <a:stretch>
                      <a:fillRect/>
                    </a:stretch>
                  </pic:blipFill>
                  <pic:spPr>
                    <a:xfrm>
                      <a:off x="0" y="0"/>
                      <a:ext cx="7771219" cy="10050660"/>
                    </a:xfrm>
                    <a:prstGeom prst="rect">
                      <a:avLst/>
                    </a:prstGeom>
                  </pic:spPr>
                </pic:pic>
              </a:graphicData>
            </a:graphic>
            <wp14:sizeRelH relativeFrom="page">
              <wp14:pctWidth>0</wp14:pctWidth>
            </wp14:sizeRelH>
            <wp14:sizeRelV relativeFrom="page">
              <wp14:pctHeight>0</wp14:pctHeight>
            </wp14:sizeRelV>
          </wp:anchor>
        </w:drawing>
      </w:r>
      <w:bookmarkStart w:name="_Toc231209881" w:id="1"/>
    </w:p>
    <w:p w:rsidR="00864011" w:rsidP="00864011" w:rsidRDefault="00864011" w14:paraId="467019A1" w14:textId="77777777">
      <w:pPr>
        <w:pStyle w:val="Bodycopy"/>
        <w:jc w:val="center"/>
      </w:pPr>
      <w:r>
        <w:rPr>
          <w:noProof/>
        </w:rPr>
        <w:drawing>
          <wp:inline distT="0" distB="0" distL="0" distR="0" wp14:anchorId="0736156C" wp14:editId="7A406410">
            <wp:extent cx="1768033" cy="388804"/>
            <wp:effectExtent l="0" t="0" r="0" b="5080"/>
            <wp:docPr id="1479385184" name="Picture 346" descr="IDHS: Illinois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385184" name="Picture 346" descr="IDHS: Illinois Department of Human Services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8033" cy="388804"/>
                    </a:xfrm>
                    <a:prstGeom prst="rect">
                      <a:avLst/>
                    </a:prstGeom>
                  </pic:spPr>
                </pic:pic>
              </a:graphicData>
            </a:graphic>
          </wp:inline>
        </w:drawing>
      </w:r>
    </w:p>
    <w:p w:rsidR="00864011" w:rsidP="00864011" w:rsidRDefault="00864011" w14:paraId="5594194B" w14:textId="77777777">
      <w:pPr>
        <w:pStyle w:val="Bodycopy"/>
        <w:spacing w:after="0"/>
      </w:pPr>
    </w:p>
    <w:p w:rsidR="00864011" w:rsidP="00894E51" w:rsidRDefault="00864011" w14:paraId="2D9B3860" w14:textId="61DD2E0F">
      <w:pPr>
        <w:pStyle w:val="Heading1"/>
        <w:spacing w:after="120"/>
        <w:jc w:val="center"/>
        <w:rPr>
          <w:rFonts w:ascii="Aptos Light" w:hAnsi="Aptos Light"/>
          <w:sz w:val="80"/>
          <w:szCs w:val="80"/>
        </w:rPr>
      </w:pPr>
      <w:bookmarkStart w:name="_Forensic_Clinical_Resources" w:id="2"/>
      <w:bookmarkEnd w:id="2"/>
      <w:r w:rsidRPr="00EA388F">
        <w:rPr>
          <w:rFonts w:ascii="Aptos Light" w:hAnsi="Aptos Light"/>
          <w:sz w:val="80"/>
          <w:szCs w:val="80"/>
        </w:rPr>
        <w:t xml:space="preserve">Forensic </w:t>
      </w:r>
      <w:r w:rsidRPr="00EA388F" w:rsidR="005121D4">
        <w:rPr>
          <w:rFonts w:ascii="Aptos Light" w:hAnsi="Aptos Light"/>
          <w:sz w:val="80"/>
          <w:szCs w:val="80"/>
        </w:rPr>
        <w:t xml:space="preserve">Clinical </w:t>
      </w:r>
      <w:r w:rsidRPr="00EA388F">
        <w:rPr>
          <w:rFonts w:ascii="Aptos Light" w:hAnsi="Aptos Light"/>
          <w:sz w:val="80"/>
          <w:szCs w:val="80"/>
        </w:rPr>
        <w:t>Resources</w:t>
      </w:r>
    </w:p>
    <w:p w:rsidRPr="005777EF" w:rsidR="005777EF" w:rsidP="005777EF" w:rsidRDefault="005777EF" w14:paraId="6343E391" w14:textId="5DBEF198">
      <w:pPr>
        <w:rPr>
          <w:sz w:val="16"/>
          <w:szCs w:val="16"/>
        </w:rPr>
      </w:pPr>
      <w:r w:rsidRPr="005777EF">
        <w:t>Forensic Clinical Resources are grouped by UST, NGRI, SVP, and Universal</w:t>
      </w:r>
      <w:r w:rsidR="00F120E9">
        <w:t>. E</w:t>
      </w:r>
      <w:r w:rsidRPr="005777EF">
        <w:t>ach item is tagged as one of three types:</w:t>
      </w:r>
    </w:p>
    <w:p w:rsidR="00470921" w:rsidP="00470921" w:rsidRDefault="00470921" w14:paraId="65B426D4" w14:textId="77777777">
      <w:pPr>
        <w:pStyle w:val="Bodycopy"/>
        <w:spacing w:after="60"/>
        <w:rPr>
          <w:b/>
          <w:bCs/>
        </w:rPr>
        <w:sectPr w:rsidR="00470921" w:rsidSect="00817D88">
          <w:headerReference w:type="default" r:id="rId10"/>
          <w:footerReference w:type="default" r:id="rId11"/>
          <w:headerReference w:type="first" r:id="rId12"/>
          <w:footerReference w:type="first" r:id="rId13"/>
          <w:type w:val="continuous"/>
          <w:pgSz w:w="12240" w:h="15840" w:orient="portrait"/>
          <w:pgMar w:top="1080" w:right="1080" w:bottom="720" w:left="1080" w:header="720" w:footer="720" w:gutter="0"/>
          <w:cols w:space="720"/>
          <w:docGrid w:linePitch="360"/>
        </w:sectPr>
      </w:pPr>
    </w:p>
    <w:p w:rsidRPr="00EE4C6B" w:rsidR="00470921" w:rsidP="00EE4C6B" w:rsidRDefault="00C80658" w14:paraId="6C8AFE97" w14:textId="4BFD303C">
      <w:r>
        <w:rPr>
          <w:rFonts w:ascii="Segoe UI Symbol" w:hAnsi="Segoe UI Symbol" w:cs="Segoe UI Symbol"/>
        </w:rPr>
        <w:t xml:space="preserve">✓ </w:t>
      </w:r>
      <w:r w:rsidRPr="00EE4C6B" w:rsidR="00470921">
        <w:rPr>
          <w:b/>
          <w:bCs/>
        </w:rPr>
        <w:t>Templates</w:t>
      </w:r>
      <w:r w:rsidRPr="00EE4C6B" w:rsidR="00470921">
        <w:t>: Orders, letters, petitions, and clinical reports are editable starting points for filling in case-specific information.</w:t>
      </w:r>
    </w:p>
    <w:p w:rsidRPr="00EE4C6B" w:rsidR="00470921" w:rsidP="00EE4C6B" w:rsidRDefault="00C80658" w14:paraId="1EDCE802" w14:textId="7ABABB03">
      <w:r>
        <w:rPr>
          <w:rFonts w:ascii="Segoe UI Symbol" w:hAnsi="Segoe UI Symbol" w:cs="Segoe UI Symbol"/>
        </w:rPr>
        <w:t xml:space="preserve">✓ </w:t>
      </w:r>
      <w:r w:rsidRPr="00EE4C6B" w:rsidR="00470921">
        <w:rPr>
          <w:b/>
          <w:bCs/>
        </w:rPr>
        <w:t>Procedures</w:t>
      </w:r>
      <w:r w:rsidRPr="00EE4C6B" w:rsidR="00470921">
        <w:t xml:space="preserve">: Workflow guides for processes such as conditional release packet review and medication petitions are editable and reflect current IDHS practice for local adaptation. </w:t>
      </w:r>
    </w:p>
    <w:p w:rsidRPr="00EE4C6B" w:rsidR="00470921" w:rsidP="00EE4C6B" w:rsidRDefault="00C80658" w14:paraId="31EA48DB" w14:textId="58511164">
      <w:r>
        <w:rPr>
          <w:rFonts w:ascii="Segoe UI Symbol" w:hAnsi="Segoe UI Symbol" w:cs="Segoe UI Symbol"/>
        </w:rPr>
        <w:t xml:space="preserve">✓ </w:t>
      </w:r>
      <w:r w:rsidRPr="00EE4C6B" w:rsidR="00470921">
        <w:rPr>
          <w:b/>
          <w:bCs/>
        </w:rPr>
        <w:t xml:space="preserve">Illustrative </w:t>
      </w:r>
      <w:r w:rsidR="00A9317D">
        <w:rPr>
          <w:b/>
          <w:bCs/>
        </w:rPr>
        <w:t>I</w:t>
      </w:r>
      <w:r w:rsidRPr="00EE4C6B" w:rsidR="00470921">
        <w:rPr>
          <w:b/>
          <w:bCs/>
        </w:rPr>
        <w:t>tems</w:t>
      </w:r>
      <w:r w:rsidRPr="00EE4C6B" w:rsidR="00470921">
        <w:t>: IDHS reports are for reference and are not editable. The approved versions live in the IDHS document library on the internal intranet and are accessible only to authorized clinical staff.</w:t>
      </w:r>
    </w:p>
    <w:p w:rsidR="00470921" w:rsidP="00470921" w:rsidRDefault="00470921" w14:paraId="4B4284E8" w14:textId="77777777">
      <w:pPr>
        <w:pStyle w:val="Bodycopy"/>
        <w:spacing w:after="60"/>
        <w:rPr>
          <w:rFonts w:ascii="Segoe UI Symbol" w:hAnsi="Segoe UI Symbol" w:cs="Segoe UI Symbol"/>
        </w:rPr>
        <w:sectPr w:rsidR="00470921" w:rsidSect="00470921">
          <w:type w:val="continuous"/>
          <w:pgSz w:w="12240" w:h="15840" w:orient="portrait"/>
          <w:pgMar w:top="1080" w:right="1080" w:bottom="720" w:left="1080" w:header="720" w:footer="720" w:gutter="0"/>
          <w:cols w:space="432" w:num="3"/>
          <w:docGrid w:linePitch="360"/>
        </w:sectPr>
      </w:pPr>
    </w:p>
    <w:p w:rsidRPr="00F76872" w:rsidR="00470921" w:rsidP="00470921" w:rsidRDefault="00470921" w14:paraId="684F5E29" w14:textId="77777777">
      <w:pPr>
        <w:pStyle w:val="Bodycopy"/>
        <w:spacing w:after="60"/>
        <w:rPr>
          <w:rFonts w:ascii="Segoe UI Symbol" w:hAnsi="Segoe UI Symbol" w:cs="Segoe UI Symbol"/>
        </w:rPr>
      </w:pPr>
    </w:p>
    <w:bookmarkEnd w:id="1"/>
    <w:p w:rsidR="00F45A34" w:rsidRDefault="00F45A34" w14:paraId="540E3108" w14:textId="77777777">
      <w:pPr>
        <w:spacing w:after="200"/>
        <w:rPr>
          <w:color w:val="000000" w:themeColor="text1"/>
          <w:sz w:val="28"/>
          <w:szCs w:val="28"/>
        </w:rPr>
      </w:pPr>
      <w:r>
        <w:br w:type="page"/>
      </w:r>
    </w:p>
    <w:p w:rsidRPr="00EE4C6B" w:rsidR="00864011" w:rsidP="00EE4C6B" w:rsidRDefault="00864011" w14:paraId="7DDB20F1" w14:textId="614FF8F1">
      <w:pPr>
        <w:pStyle w:val="Heading2"/>
      </w:pPr>
      <w:r w:rsidRPr="00EE4C6B">
        <w:t>Version Log</w:t>
      </w:r>
    </w:p>
    <w:tbl>
      <w:tblPr>
        <w:tblStyle w:val="TableGrid"/>
        <w:tblW w:w="1025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6A0" w:firstRow="1" w:lastRow="0" w:firstColumn="1" w:lastColumn="0" w:noHBand="1" w:noVBand="1"/>
      </w:tblPr>
      <w:tblGrid>
        <w:gridCol w:w="1690"/>
        <w:gridCol w:w="2085"/>
        <w:gridCol w:w="6480"/>
      </w:tblGrid>
      <w:tr w:rsidRPr="003065B3" w:rsidR="00A11023" w:rsidTr="5B76F08C" w14:paraId="1E623781" w14:textId="77777777">
        <w:trPr>
          <w:trHeight w:val="432"/>
        </w:trPr>
        <w:tc>
          <w:tcPr>
            <w:tcW w:w="1690" w:type="dxa"/>
            <w:shd w:val="clear" w:color="auto" w:fill="F2F2F2" w:themeFill="background1" w:themeFillShade="F2"/>
            <w:vAlign w:val="center"/>
          </w:tcPr>
          <w:p w:rsidRPr="003065B3" w:rsidR="00864011" w:rsidRDefault="00864011" w14:paraId="5A8BABB2" w14:textId="77777777">
            <w:pPr>
              <w:pStyle w:val="SUBHEADER0"/>
              <w:spacing w:after="0"/>
            </w:pPr>
            <w:r w:rsidRPr="003065B3">
              <w:t>VERSION DATE</w:t>
            </w:r>
          </w:p>
        </w:tc>
        <w:tc>
          <w:tcPr>
            <w:tcW w:w="2085" w:type="dxa"/>
            <w:shd w:val="clear" w:color="auto" w:fill="F2F2F2" w:themeFill="background1" w:themeFillShade="F2"/>
            <w:vAlign w:val="center"/>
          </w:tcPr>
          <w:p w:rsidRPr="003065B3" w:rsidR="00864011" w:rsidRDefault="13B8CCF0" w14:paraId="3B46A5F4" w14:textId="70260B86">
            <w:pPr>
              <w:pStyle w:val="SUBHEADER0"/>
              <w:spacing w:after="0"/>
            </w:pPr>
            <w:r>
              <w:t>SECTION</w:t>
            </w:r>
            <w:r w:rsidR="00864011">
              <w:t>(S) REVISED</w:t>
            </w:r>
          </w:p>
        </w:tc>
        <w:tc>
          <w:tcPr>
            <w:tcW w:w="6480" w:type="dxa"/>
            <w:shd w:val="clear" w:color="auto" w:fill="F2F2F2" w:themeFill="background1" w:themeFillShade="F2"/>
            <w:vAlign w:val="center"/>
          </w:tcPr>
          <w:p w:rsidRPr="003065B3" w:rsidR="00864011" w:rsidRDefault="00864011" w14:paraId="205956C3" w14:textId="77777777">
            <w:pPr>
              <w:pStyle w:val="SUBHEADER0"/>
              <w:spacing w:after="0"/>
            </w:pPr>
            <w:r w:rsidRPr="003065B3">
              <w:t>REVISION DESCRIPTION</w:t>
            </w:r>
          </w:p>
        </w:tc>
      </w:tr>
      <w:tr w:rsidRPr="003065B3" w:rsidR="0059647C" w:rsidTr="5B76F08C" w14:paraId="06B382C6" w14:textId="77777777">
        <w:trPr>
          <w:trHeight w:val="449"/>
        </w:trPr>
        <w:tc>
          <w:tcPr>
            <w:tcW w:w="1690" w:type="dxa"/>
            <w:vAlign w:val="center"/>
          </w:tcPr>
          <w:p w:rsidRPr="006F4BE9" w:rsidR="00864011" w:rsidP="006F3FA1" w:rsidRDefault="06989E8E" w14:paraId="38F82056" w14:textId="2BF68B14">
            <w:pPr>
              <w:pStyle w:val="BodycopySmall"/>
            </w:pPr>
            <w:r>
              <w:t>2026</w:t>
            </w:r>
            <w:r w:rsidR="00864011">
              <w:t>-</w:t>
            </w:r>
            <w:r w:rsidR="4EC7273B">
              <w:t>07</w:t>
            </w:r>
            <w:r w:rsidR="00864011">
              <w:t>-</w:t>
            </w:r>
            <w:r w:rsidR="00255D13">
              <w:t>17</w:t>
            </w:r>
          </w:p>
        </w:tc>
        <w:tc>
          <w:tcPr>
            <w:tcW w:w="2085" w:type="dxa"/>
            <w:vAlign w:val="center"/>
          </w:tcPr>
          <w:p w:rsidRPr="006F4BE9" w:rsidR="00864011" w:rsidP="006F3FA1" w:rsidRDefault="00864011" w14:paraId="21FD603B" w14:textId="77777777">
            <w:pPr>
              <w:pStyle w:val="BodycopySmall"/>
            </w:pPr>
            <w:r w:rsidRPr="006F4BE9">
              <w:t>N/A</w:t>
            </w:r>
          </w:p>
        </w:tc>
        <w:tc>
          <w:tcPr>
            <w:tcW w:w="6480" w:type="dxa"/>
            <w:vAlign w:val="center"/>
          </w:tcPr>
          <w:p w:rsidRPr="006F4BE9" w:rsidR="00864011" w:rsidP="006F3FA1" w:rsidRDefault="00864011" w14:paraId="10617ADF" w14:textId="202FF36D">
            <w:pPr>
              <w:pStyle w:val="BodycopySmall"/>
            </w:pPr>
            <w:r w:rsidRPr="006F4BE9">
              <w:t>New Document</w:t>
            </w:r>
          </w:p>
        </w:tc>
      </w:tr>
    </w:tbl>
    <w:p w:rsidR="05B97D30" w:rsidRDefault="05B97D30" w14:paraId="3C77B9C1" w14:textId="72793E14"/>
    <w:p w:rsidR="00A17151" w:rsidP="001A5DE0" w:rsidRDefault="0028627F" w14:paraId="1FC38969" w14:textId="4D3A70F5">
      <w:r>
        <w:br w:type="page"/>
      </w:r>
    </w:p>
    <w:p w:rsidR="00A17151" w:rsidP="00C95FBF" w:rsidRDefault="0028627F" w14:paraId="22E0FC93" w14:textId="11A866CC">
      <w:pPr>
        <w:pStyle w:val="Heading2"/>
        <w:rPr>
          <w:rFonts w:eastAsia="Calibri" w:cs="Calibri"/>
        </w:rPr>
      </w:pPr>
      <w:r>
        <w:t>Table of Contents</w:t>
      </w:r>
    </w:p>
    <w:p w:rsidR="006F4FE2" w:rsidP="0A5BF372" w:rsidRDefault="31367729" w14:paraId="3849DF04" w14:textId="7DBA6F4E">
      <w:r>
        <w:t xml:space="preserve">The right-hand tag marks each </w:t>
      </w:r>
      <w:r w:rsidR="001B1B23">
        <w:t>resource</w:t>
      </w:r>
      <w:r>
        <w:t xml:space="preserve"> as a </w:t>
      </w:r>
      <w:r w:rsidRPr="2757D0AF">
        <w:rPr>
          <w:b/>
          <w:bCs/>
        </w:rPr>
        <w:t>Template</w:t>
      </w:r>
      <w:r>
        <w:t xml:space="preserve"> (editable, fill-in-the-blank), </w:t>
      </w:r>
      <w:r w:rsidRPr="2757D0AF">
        <w:rPr>
          <w:b/>
          <w:bCs/>
        </w:rPr>
        <w:t>Procedures</w:t>
      </w:r>
      <w:r>
        <w:t xml:space="preserve"> (workflow guide), or Illustrative (read-only</w:t>
      </w:r>
      <w:r w:rsidR="14E3C0F6">
        <w:t xml:space="preserve"> reference</w:t>
      </w:r>
      <w:r>
        <w:t xml:space="preserve">; </w:t>
      </w:r>
      <w:r w:rsidR="00FB735D">
        <w:t>approved</w:t>
      </w:r>
      <w:r>
        <w:t xml:space="preserve"> version on DBHR intranet).</w:t>
      </w:r>
    </w:p>
    <w:p w:rsidRPr="00C52BFB" w:rsidR="00D5352D" w:rsidP="00D5352D" w:rsidRDefault="00D5352D" w14:paraId="4CDB06BE" w14:textId="563C0E99">
      <w:pPr>
        <w:pStyle w:val="Heading3"/>
        <w:rPr>
          <w:sz w:val="26"/>
          <w:szCs w:val="26"/>
        </w:rPr>
      </w:pPr>
      <w:r w:rsidRPr="00C52BFB">
        <w:t>UST</w:t>
      </w:r>
      <w:r>
        <w:t xml:space="preserve"> </w:t>
      </w:r>
      <w:r w:rsidRPr="00C52BFB">
        <w:t>—</w:t>
      </w:r>
      <w:r>
        <w:t xml:space="preserve"> Universal</w:t>
      </w:r>
    </w:p>
    <w:p w:rsidR="00D5352D" w:rsidP="00666995" w:rsidRDefault="003A7BFD" w14:paraId="099E85D0" w14:textId="2EB3F79C">
      <w:pPr>
        <w:numPr>
          <w:ilvl w:val="0"/>
          <w:numId w:val="7"/>
        </w:numPr>
        <w:tabs>
          <w:tab w:val="right" w:pos="9360"/>
        </w:tabs>
      </w:pPr>
      <w:hyperlink w:history="1" w:anchor="_Forensic_UST_Workflow">
        <w:r>
          <w:rPr>
            <w:rStyle w:val="Hyperlink"/>
          </w:rPr>
          <w:t>UST Outpatient Workflow Overview | Procedures</w:t>
        </w:r>
      </w:hyperlink>
    </w:p>
    <w:p w:rsidR="00D5352D" w:rsidP="00666995" w:rsidRDefault="00D5352D" w14:paraId="0CC71771" w14:textId="7C594E23">
      <w:pPr>
        <w:numPr>
          <w:ilvl w:val="0"/>
          <w:numId w:val="7"/>
        </w:numPr>
        <w:tabs>
          <w:tab w:val="right" w:pos="9360"/>
        </w:tabs>
      </w:pPr>
      <w:hyperlink w:history="1" w:anchor="_Understanding_the_UST_1">
        <w:r w:rsidR="009C2DC6">
          <w:rPr>
            <w:rStyle w:val="Hyperlink"/>
          </w:rPr>
          <w:t xml:space="preserve">Unfit to Stand Trial –– A Plain </w:t>
        </w:r>
        <w:r w:rsidR="009C2DC6">
          <w:rPr>
            <w:rStyle w:val="Hyperlink"/>
          </w:rPr>
          <w:t>L</w:t>
        </w:r>
        <w:r w:rsidR="009C2DC6">
          <w:rPr>
            <w:rStyle w:val="Hyperlink"/>
          </w:rPr>
          <w:t>anguage Guide | Procedures</w:t>
        </w:r>
      </w:hyperlink>
    </w:p>
    <w:p w:rsidRPr="00C52BFB" w:rsidR="295D2F0C" w:rsidP="00C95FBF" w:rsidRDefault="295D2F0C" w14:paraId="2C364513" w14:textId="2CD562F6">
      <w:pPr>
        <w:pStyle w:val="Heading3"/>
        <w:rPr>
          <w:sz w:val="26"/>
          <w:szCs w:val="26"/>
        </w:rPr>
      </w:pPr>
      <w:r w:rsidRPr="00C52BFB">
        <w:t>UST</w:t>
      </w:r>
      <w:r w:rsidR="006F3FA1">
        <w:t xml:space="preserve"> </w:t>
      </w:r>
      <w:r w:rsidRPr="00C52BFB">
        <w:t>—</w:t>
      </w:r>
      <w:r w:rsidR="006F3FA1">
        <w:t xml:space="preserve"> </w:t>
      </w:r>
      <w:r w:rsidRPr="00C52BFB">
        <w:t>Period</w:t>
      </w:r>
      <w:r w:rsidR="006F4FE2">
        <w:t xml:space="preserve"> 1:</w:t>
      </w:r>
      <w:r w:rsidRPr="00C52BFB">
        <w:t xml:space="preserve"> Leading up to UST Finding</w:t>
      </w:r>
    </w:p>
    <w:p w:rsidRPr="005A2BCD" w:rsidR="005A2BCD" w:rsidP="005A2BCD" w:rsidRDefault="005A2BCD" w14:paraId="7919A510" w14:textId="6A95E14D">
      <w:pPr>
        <w:tabs>
          <w:tab w:val="right" w:pos="9360"/>
        </w:tabs>
        <w:rPr>
          <w:color w:val="3B3B3B"/>
        </w:rPr>
      </w:pPr>
      <w:r w:rsidRPr="00B052D6">
        <w:t xml:space="preserve">There are no specific </w:t>
      </w:r>
      <w:r>
        <w:t xml:space="preserve">clinical </w:t>
      </w:r>
      <w:r w:rsidRPr="00B052D6">
        <w:t xml:space="preserve">resources for this period. </w:t>
      </w:r>
    </w:p>
    <w:p w:rsidRPr="00C52BFB" w:rsidR="295D2F0C" w:rsidP="00C95FBF" w:rsidRDefault="295D2F0C" w14:paraId="457FDA88" w14:textId="6B4E312F">
      <w:pPr>
        <w:pStyle w:val="Heading3"/>
        <w:rPr>
          <w:sz w:val="26"/>
          <w:szCs w:val="26"/>
        </w:rPr>
      </w:pPr>
      <w:r w:rsidRPr="00C52BFB">
        <w:t>UST</w:t>
      </w:r>
      <w:r w:rsidR="006F3FA1">
        <w:t xml:space="preserve"> </w:t>
      </w:r>
      <w:r w:rsidRPr="00C52BFB">
        <w:t>—</w:t>
      </w:r>
      <w:r w:rsidR="006F3FA1">
        <w:t xml:space="preserve"> </w:t>
      </w:r>
      <w:r w:rsidR="006F4FE2">
        <w:t xml:space="preserve">Period 2: </w:t>
      </w:r>
      <w:r w:rsidRPr="00C52BFB">
        <w:t xml:space="preserve">Standard (Initial) </w:t>
      </w:r>
      <w:r w:rsidR="006F4FE2">
        <w:t>Fitness Restoration</w:t>
      </w:r>
    </w:p>
    <w:p w:rsidRPr="00B052D6" w:rsidR="2CB8FAC5" w:rsidP="00666995" w:rsidRDefault="2CB8FAC5" w14:paraId="5176D60A" w14:textId="1A686A5A">
      <w:pPr>
        <w:numPr>
          <w:ilvl w:val="0"/>
          <w:numId w:val="7"/>
        </w:numPr>
        <w:tabs>
          <w:tab w:val="right" w:pos="9360"/>
        </w:tabs>
        <w:rPr>
          <w:color w:val="3B3B3B"/>
        </w:rPr>
      </w:pPr>
      <w:hyperlink w:history="1" w:anchor="_Inpatient_Admission_Letter_1">
        <w:r w:rsidRPr="2757D0AF">
          <w:rPr>
            <w:rStyle w:val="Hyperlink"/>
          </w:rPr>
          <w:t xml:space="preserve">Inpatient Admission Letter </w:t>
        </w:r>
        <w:r w:rsidRPr="2757D0AF" w:rsidR="7E3560AF">
          <w:rPr>
            <w:rStyle w:val="Hyperlink"/>
          </w:rPr>
          <w:t>|</w:t>
        </w:r>
        <w:r w:rsidRPr="2757D0AF">
          <w:rPr>
            <w:rStyle w:val="Hyperlink"/>
          </w:rPr>
          <w:t xml:space="preserve"> Template</w:t>
        </w:r>
      </w:hyperlink>
      <w:r>
        <w:t xml:space="preserve"> </w:t>
      </w:r>
    </w:p>
    <w:p w:rsidR="2CB8FAC5" w:rsidP="00666995" w:rsidRDefault="00DD0784" w14:paraId="4F090EC7" w14:textId="1B0A89F4">
      <w:pPr>
        <w:numPr>
          <w:ilvl w:val="0"/>
          <w:numId w:val="7"/>
        </w:numPr>
        <w:tabs>
          <w:tab w:val="right" w:pos="9360"/>
        </w:tabs>
      </w:pPr>
      <w:hyperlink w:history="1" w:anchor="_30-Day_Fitness_Admission_1">
        <w:r w:rsidR="00CF1F07">
          <w:rPr>
            <w:rStyle w:val="Hyperlink"/>
          </w:rPr>
          <w:t>30-Day Fitness to Stand Trial Admission Report | Illustrative Example</w:t>
        </w:r>
      </w:hyperlink>
    </w:p>
    <w:p w:rsidRPr="00B052D6" w:rsidR="006F4FE2" w:rsidP="00666995" w:rsidRDefault="006F4FE2" w14:paraId="67C8458B" w14:textId="4347DB53">
      <w:pPr>
        <w:numPr>
          <w:ilvl w:val="0"/>
          <w:numId w:val="7"/>
        </w:numPr>
        <w:tabs>
          <w:tab w:val="right" w:pos="9360"/>
        </w:tabs>
      </w:pPr>
      <w:hyperlink w:history="1" w:anchor="_30-Day_Outpatient_Narrative_1">
        <w:r w:rsidRPr="2757D0AF">
          <w:rPr>
            <w:rStyle w:val="Hyperlink"/>
          </w:rPr>
          <w:t>30-Day Outpatient Narrative &amp; Progress Report  | Template</w:t>
        </w:r>
      </w:hyperlink>
    </w:p>
    <w:p w:rsidRPr="006F4FE2" w:rsidR="2CB8FAC5" w:rsidP="00666995" w:rsidRDefault="2CB8FAC5" w14:paraId="55A7BC35" w14:textId="38E95F74">
      <w:pPr>
        <w:numPr>
          <w:ilvl w:val="0"/>
          <w:numId w:val="7"/>
        </w:numPr>
        <w:tabs>
          <w:tab w:val="right" w:pos="9360"/>
        </w:tabs>
        <w:rPr>
          <w:color w:val="3B3B3B"/>
        </w:rPr>
      </w:pPr>
      <w:hyperlink w:history="1" w:anchor="_90-Day_Fitness_Progress_1">
        <w:r w:rsidR="00CF1F07">
          <w:rPr>
            <w:rStyle w:val="Hyperlink"/>
          </w:rPr>
          <w:t>90-Day Fitness to Stand Trial Progress Report | Illustrative Example</w:t>
        </w:r>
      </w:hyperlink>
      <w:r>
        <w:t xml:space="preserve"> </w:t>
      </w:r>
    </w:p>
    <w:p w:rsidRPr="006F4FE2" w:rsidR="006F4FE2" w:rsidP="00666995" w:rsidRDefault="006F4FE2" w14:paraId="371FB158" w14:textId="59A3FE6F">
      <w:pPr>
        <w:numPr>
          <w:ilvl w:val="0"/>
          <w:numId w:val="7"/>
        </w:numPr>
        <w:tabs>
          <w:tab w:val="right" w:pos="9360"/>
        </w:tabs>
        <w:rPr>
          <w:color w:val="3B3B3B"/>
        </w:rPr>
      </w:pPr>
      <w:hyperlink w:history="1" w:anchor="_90-Day_Outpatient_Narrative_1">
        <w:r w:rsidRPr="2757D0AF">
          <w:rPr>
            <w:rStyle w:val="Hyperlink"/>
          </w:rPr>
          <w:t>90-Day Outpatient Narrative &amp; Progress Report | Template</w:t>
        </w:r>
      </w:hyperlink>
    </w:p>
    <w:p w:rsidR="70A6FB96" w:rsidP="00666995" w:rsidRDefault="70A6FB96" w14:paraId="010D3265" w14:textId="6EBF8CAE">
      <w:pPr>
        <w:numPr>
          <w:ilvl w:val="0"/>
          <w:numId w:val="7"/>
        </w:numPr>
        <w:tabs>
          <w:tab w:val="right" w:pos="9360"/>
        </w:tabs>
        <w:rPr>
          <w:color w:val="3B3B3B"/>
        </w:rPr>
      </w:pPr>
      <w:hyperlink w:history="1" w:anchor="_Statewide_Immediate_Transport_4">
        <w:r w:rsidRPr="005A2BCD">
          <w:rPr>
            <w:rStyle w:val="Hyperlink"/>
          </w:rPr>
          <w:t>Statewide Immediate Transport Letter &amp; Order | Template</w:t>
        </w:r>
      </w:hyperlink>
    </w:p>
    <w:p w:rsidRPr="00C52BFB" w:rsidR="14F69EF3" w:rsidP="00C95FBF" w:rsidRDefault="7402D530" w14:paraId="09969D50" w14:textId="6FA51D2A">
      <w:pPr>
        <w:pStyle w:val="Heading3"/>
        <w:rPr>
          <w:sz w:val="26"/>
          <w:szCs w:val="26"/>
        </w:rPr>
      </w:pPr>
      <w:r w:rsidRPr="00C52BFB">
        <w:t>UST</w:t>
      </w:r>
      <w:r w:rsidR="006F3FA1">
        <w:t xml:space="preserve"> </w:t>
      </w:r>
      <w:r w:rsidRPr="00C52BFB">
        <w:t>—</w:t>
      </w:r>
      <w:r w:rsidR="006F3FA1">
        <w:t xml:space="preserve"> </w:t>
      </w:r>
      <w:r w:rsidR="006F4FE2">
        <w:t xml:space="preserve">Period 3: </w:t>
      </w:r>
      <w:r w:rsidRPr="00C52BFB">
        <w:t>Extended Treatment (NNG)</w:t>
      </w:r>
    </w:p>
    <w:p w:rsidRPr="00B052D6" w:rsidR="14F69EF3" w:rsidP="0A5BF372" w:rsidRDefault="7402D530" w14:paraId="153E3ED6" w14:textId="3DE8233F">
      <w:pPr>
        <w:tabs>
          <w:tab w:val="right" w:pos="9360"/>
        </w:tabs>
        <w:rPr>
          <w:color w:val="3B3B3B"/>
        </w:rPr>
      </w:pPr>
      <w:r w:rsidRPr="00B052D6">
        <w:t xml:space="preserve">There are no specific </w:t>
      </w:r>
      <w:r w:rsidR="00F358B9">
        <w:t xml:space="preserve">clinical </w:t>
      </w:r>
      <w:r w:rsidRPr="00B052D6">
        <w:t xml:space="preserve">resources for this period. 90-Day Fitness Progress Report is used. </w:t>
      </w:r>
    </w:p>
    <w:p w:rsidRPr="00C52BFB" w:rsidR="7F938DC7" w:rsidP="00C95FBF" w:rsidRDefault="31367729" w14:paraId="44EE8C48" w14:textId="7EBFF683">
      <w:pPr>
        <w:pStyle w:val="Heading3"/>
        <w:rPr>
          <w:sz w:val="26"/>
          <w:szCs w:val="26"/>
        </w:rPr>
      </w:pPr>
      <w:r w:rsidRPr="00C52BFB">
        <w:t>UST</w:t>
      </w:r>
      <w:r w:rsidR="006F3FA1">
        <w:t xml:space="preserve"> </w:t>
      </w:r>
      <w:r w:rsidRPr="00C52BFB">
        <w:t>—</w:t>
      </w:r>
      <w:r w:rsidR="006F3FA1">
        <w:t xml:space="preserve"> </w:t>
      </w:r>
      <w:r w:rsidR="006F4FE2">
        <w:t xml:space="preserve">Period 4: </w:t>
      </w:r>
      <w:r w:rsidRPr="00C52BFB">
        <w:t>Post-Extended Treatment (g)(2)</w:t>
      </w:r>
    </w:p>
    <w:p w:rsidR="00327D8A" w:rsidP="5122220D" w:rsidRDefault="00327D8A" w14:paraId="45C8E6C5" w14:textId="62ADB0B0">
      <w:pPr>
        <w:pStyle w:val="Normal"/>
        <w:tabs>
          <w:tab w:val="right" w:pos="9360"/>
        </w:tabs>
        <w:rPr>
          <w:color w:val="3B3B3B"/>
        </w:rPr>
      </w:pPr>
      <w:r w:rsidR="00327D8A">
        <w:rPr/>
        <w:t>There are no specific clinical resources for this p</w:t>
      </w:r>
      <w:r w:rsidR="00EF3EC4">
        <w:rPr/>
        <w:t>eriod</w:t>
      </w:r>
      <w:r w:rsidR="00327D8A">
        <w:rPr/>
        <w:t>.</w:t>
      </w:r>
      <w:r w:rsidR="37A0C2CE">
        <w:rPr/>
        <w:t xml:space="preserve"> </w:t>
      </w:r>
      <w:r w:rsidR="37A0C2CE">
        <w:rPr/>
        <w:t>90-Day Fitness Progress Report is used.</w:t>
      </w:r>
    </w:p>
    <w:p w:rsidR="001A53A2" w:rsidP="001A53A2" w:rsidRDefault="001A53A2" w14:paraId="40CEC207" w14:textId="0D574280">
      <w:pPr>
        <w:pStyle w:val="Heading3"/>
        <w:rPr>
          <w:sz w:val="26"/>
          <w:szCs w:val="26"/>
        </w:rPr>
      </w:pPr>
      <w:r>
        <w:t xml:space="preserve">NGRI — Universal </w:t>
      </w:r>
    </w:p>
    <w:p w:rsidR="00DA42D9" w:rsidP="00666995" w:rsidRDefault="00DA42D9" w14:paraId="6A4587CE" w14:textId="4B9F4252">
      <w:pPr>
        <w:numPr>
          <w:ilvl w:val="0"/>
          <w:numId w:val="7"/>
        </w:numPr>
        <w:tabs>
          <w:tab w:val="right" w:pos="9360"/>
        </w:tabs>
      </w:pPr>
      <w:hyperlink w:history="1" w:anchor="_Understanding_the_NGRI">
        <w:r w:rsidR="007D6AE8">
          <w:rPr>
            <w:rStyle w:val="Hyperlink"/>
          </w:rPr>
          <w:t xml:space="preserve">Not Guilty by Reason of Insanity –– A Plain Language </w:t>
        </w:r>
        <w:r w:rsidR="007D6AE8">
          <w:rPr>
            <w:rStyle w:val="Hyperlink"/>
          </w:rPr>
          <w:t>G</w:t>
        </w:r>
        <w:r w:rsidR="007D6AE8">
          <w:rPr>
            <w:rStyle w:val="Hyperlink"/>
          </w:rPr>
          <w:t>uide | Procedures</w:t>
        </w:r>
      </w:hyperlink>
    </w:p>
    <w:p w:rsidR="00DA42D9" w:rsidP="00666995" w:rsidRDefault="00DA42D9" w14:paraId="0877D5BD" w14:textId="244CFF93">
      <w:pPr>
        <w:numPr>
          <w:ilvl w:val="0"/>
          <w:numId w:val="7"/>
        </w:numPr>
        <w:tabs>
          <w:tab w:val="right" w:pos="9360"/>
        </w:tabs>
      </w:pPr>
      <w:hyperlink w:history="1" w:anchor="_Petitioning_the_Court">
        <w:r w:rsidRPr="004A7781">
          <w:rPr>
            <w:rStyle w:val="Hyperlink"/>
          </w:rPr>
          <w:t>Recipient-Initiated Petition Packet | Procedure &amp; Templates</w:t>
        </w:r>
      </w:hyperlink>
    </w:p>
    <w:p w:rsidR="41F13B7B" w:rsidP="00C95FBF" w:rsidRDefault="4E057A39" w14:paraId="62F6B6B3" w14:textId="14CC05B9">
      <w:pPr>
        <w:pStyle w:val="Heading3"/>
        <w:rPr>
          <w:sz w:val="26"/>
          <w:szCs w:val="26"/>
        </w:rPr>
      </w:pPr>
      <w:r>
        <w:t>NGRI</w:t>
      </w:r>
      <w:r w:rsidR="006F3FA1">
        <w:t xml:space="preserve"> </w:t>
      </w:r>
      <w:r>
        <w:t>—</w:t>
      </w:r>
      <w:r w:rsidR="006F3FA1">
        <w:t xml:space="preserve"> </w:t>
      </w:r>
      <w:r>
        <w:t>Pathway 1: Absolute Discharge</w:t>
      </w:r>
      <w:r w:rsidR="00C13129">
        <w:t xml:space="preserve"> </w:t>
      </w:r>
    </w:p>
    <w:p w:rsidR="22E8E7AE" w:rsidP="13F728E1" w:rsidRDefault="0956CAAF" w14:paraId="19F41C71" w14:textId="674CE88A">
      <w:pPr>
        <w:tabs>
          <w:tab w:val="right" w:pos="9360"/>
        </w:tabs>
        <w:rPr>
          <w:i/>
          <w:iCs/>
          <w:color w:val="3B3B3B"/>
        </w:rPr>
      </w:pPr>
      <w:r>
        <w:t xml:space="preserve">There are no specific </w:t>
      </w:r>
      <w:r w:rsidR="0CD1281F">
        <w:t xml:space="preserve">clinical </w:t>
      </w:r>
      <w:r>
        <w:t>resources for this pathway.</w:t>
      </w:r>
    </w:p>
    <w:p w:rsidRPr="002B3F2B" w:rsidR="00A17151" w:rsidP="00C95FBF" w:rsidRDefault="2AE1AFC9" w14:paraId="173BE49B" w14:textId="627C5144">
      <w:pPr>
        <w:pStyle w:val="Heading3"/>
        <w:rPr>
          <w:sz w:val="26"/>
          <w:szCs w:val="26"/>
        </w:rPr>
      </w:pPr>
      <w:r w:rsidRPr="002B3F2B">
        <w:t>NGRI</w:t>
      </w:r>
      <w:r w:rsidRPr="002B3F2B" w:rsidR="006F3FA1">
        <w:t xml:space="preserve"> </w:t>
      </w:r>
      <w:r w:rsidRPr="002B3F2B">
        <w:t>—</w:t>
      </w:r>
      <w:r w:rsidRPr="002B3F2B" w:rsidR="006F3FA1">
        <w:t xml:space="preserve"> </w:t>
      </w:r>
      <w:r w:rsidRPr="002B3F2B">
        <w:t>Pathway 2: Conditional Release</w:t>
      </w:r>
    </w:p>
    <w:p w:rsidRPr="002B3F2B" w:rsidR="669BD1C1" w:rsidP="00666995" w:rsidRDefault="669BD1C1" w14:paraId="6A6E6F44" w14:textId="72EAA8FE">
      <w:pPr>
        <w:numPr>
          <w:ilvl w:val="0"/>
          <w:numId w:val="7"/>
        </w:numPr>
        <w:tabs>
          <w:tab w:val="right" w:pos="9360"/>
        </w:tabs>
        <w:rPr>
          <w:color w:val="3B3B3B"/>
        </w:rPr>
      </w:pPr>
      <w:hyperlink w:history="1" w:anchor="_The_What,_Where,">
        <w:r w:rsidR="00E15A50">
          <w:rPr>
            <w:rStyle w:val="Hyperlink"/>
          </w:rPr>
          <w:t>Conditional Release Overview for Community P</w:t>
        </w:r>
        <w:r w:rsidR="00E15A50">
          <w:rPr>
            <w:rStyle w:val="Hyperlink"/>
          </w:rPr>
          <w:t>r</w:t>
        </w:r>
        <w:r w:rsidR="00E15A50">
          <w:rPr>
            <w:rStyle w:val="Hyperlink"/>
          </w:rPr>
          <w:t>oviders | Procedures</w:t>
        </w:r>
      </w:hyperlink>
      <w:r w:rsidRPr="002B3F2B">
        <w:t xml:space="preserve"> </w:t>
      </w:r>
    </w:p>
    <w:p w:rsidRPr="002B3F2B" w:rsidR="0037054D" w:rsidP="00666995" w:rsidRDefault="00D00636" w14:paraId="24D0684C" w14:textId="6E6FF8E1">
      <w:pPr>
        <w:numPr>
          <w:ilvl w:val="0"/>
          <w:numId w:val="7"/>
        </w:numPr>
        <w:tabs>
          <w:tab w:val="right" w:pos="9360"/>
        </w:tabs>
        <w:rPr>
          <w:color w:val="3B3B3B"/>
        </w:rPr>
      </w:pPr>
      <w:hyperlink w:history="1" w:anchor="_NGRI_Outpatient_Treatment">
        <w:r w:rsidR="000B51AE">
          <w:rPr>
            <w:rStyle w:val="Hyperlink"/>
          </w:rPr>
          <w:t>Outpatient Treatment Cover Letter &amp; Progress Report | Template</w:t>
        </w:r>
      </w:hyperlink>
    </w:p>
    <w:p w:rsidRPr="00DA42D9" w:rsidR="00A17151" w:rsidP="00DA42D9" w:rsidRDefault="6FE65183" w14:paraId="344AD58B" w14:textId="24497701">
      <w:pPr>
        <w:pStyle w:val="Heading3"/>
        <w:rPr>
          <w:color w:val="3B3B3B"/>
          <w:sz w:val="20"/>
          <w:szCs w:val="20"/>
        </w:rPr>
      </w:pPr>
      <w:r>
        <w:t>NGRI</w:t>
      </w:r>
      <w:r w:rsidR="006F3FA1">
        <w:t xml:space="preserve"> </w:t>
      </w:r>
      <w:r>
        <w:t>—</w:t>
      </w:r>
      <w:r w:rsidR="006F3FA1">
        <w:t xml:space="preserve"> </w:t>
      </w:r>
      <w:r>
        <w:t>Pathway 3: Secure Inpatient Treatment</w:t>
      </w:r>
    </w:p>
    <w:p w:rsidRPr="004930B2" w:rsidR="00A17151" w:rsidP="00666995" w:rsidRDefault="31367729" w14:paraId="44409F11" w14:textId="30CCFA32">
      <w:pPr>
        <w:numPr>
          <w:ilvl w:val="0"/>
          <w:numId w:val="7"/>
        </w:numPr>
        <w:tabs>
          <w:tab w:val="right" w:pos="9360"/>
        </w:tabs>
      </w:pPr>
      <w:hyperlink w:history="1" w:anchor="_30-Day_NGRI_Inpatient">
        <w:r w:rsidR="00141ACA">
          <w:rPr>
            <w:rStyle w:val="Hyperlink"/>
          </w:rPr>
          <w:t>30-Day Inpatient Evaluation | Illustrative Example</w:t>
        </w:r>
      </w:hyperlink>
    </w:p>
    <w:p w:rsidR="444B1B13" w:rsidP="00666995" w:rsidRDefault="444B1B13" w14:paraId="23C4FE2B" w14:textId="6A1AB5ED">
      <w:pPr>
        <w:numPr>
          <w:ilvl w:val="0"/>
          <w:numId w:val="7"/>
        </w:numPr>
        <w:tabs>
          <w:tab w:val="right" w:pos="9360"/>
        </w:tabs>
      </w:pPr>
      <w:hyperlink w:history="1" w:anchor="_90-Day_NGRI_Progress">
        <w:r w:rsidR="00141ACA">
          <w:rPr>
            <w:rStyle w:val="Hyperlink"/>
          </w:rPr>
          <w:t>90-Day Progress and Treatment Plan | Illustrative Example</w:t>
        </w:r>
      </w:hyperlink>
      <w:r>
        <w:t xml:space="preserve"> </w:t>
      </w:r>
    </w:p>
    <w:p w:rsidR="00585A6A" w:rsidP="00666995" w:rsidRDefault="00400432" w14:paraId="7E695C56" w14:textId="2A07ADCA">
      <w:pPr>
        <w:numPr>
          <w:ilvl w:val="0"/>
          <w:numId w:val="7"/>
        </w:numPr>
        <w:tabs>
          <w:tab w:val="right" w:pos="9360"/>
        </w:tabs>
      </w:pPr>
      <w:hyperlink w:history="1" w:anchor="_Recommendation_for_Conditional">
        <w:r w:rsidRPr="00C11746">
          <w:rPr>
            <w:rStyle w:val="Hyperlink"/>
          </w:rPr>
          <w:t xml:space="preserve">Recommendation for Conditional Release </w:t>
        </w:r>
        <w:r w:rsidRPr="00C11746">
          <w:rPr>
            <w:rStyle w:val="Hyperlink"/>
          </w:rPr>
          <w:t>|</w:t>
        </w:r>
        <w:r w:rsidRPr="00C11746">
          <w:rPr>
            <w:rStyle w:val="Hyperlink"/>
          </w:rPr>
          <w:t xml:space="preserve"> Template</w:t>
        </w:r>
      </w:hyperlink>
    </w:p>
    <w:p w:rsidR="0049451E" w:rsidRDefault="0049451E" w14:paraId="6E0F1FC8" w14:textId="77777777">
      <w:pPr>
        <w:spacing w:after="200"/>
        <w:rPr>
          <w:rFonts w:eastAsiaTheme="minorEastAsia" w:cstheme="minorBidi"/>
          <w:b/>
          <w:bCs/>
          <w:color w:val="000000" w:themeColor="text1"/>
          <w:sz w:val="40"/>
          <w:szCs w:val="40"/>
        </w:rPr>
      </w:pPr>
      <w:bookmarkStart w:name="_Toc791056992" w:id="3"/>
      <w:bookmarkStart w:name="_Toc1546148257" w:id="4"/>
      <w:bookmarkStart w:name="_Statewide_Immediate_Transport" w:id="5"/>
      <w:r>
        <w:br w:type="page"/>
      </w:r>
    </w:p>
    <w:p w:rsidRPr="000F0F95" w:rsidR="36EEBF1D" w:rsidP="000F0F95" w:rsidRDefault="003416DA" w14:paraId="1B412F10" w14:textId="5C2756C5">
      <w:pPr>
        <w:pStyle w:val="Heading2"/>
      </w:pPr>
      <w:bookmarkStart w:name="_Statewide_Immediate_Transport_1" w:id="6"/>
      <w:bookmarkStart w:name="_Forensic_UST_Outpatient_1" w:id="7"/>
      <w:bookmarkStart w:name="_Forensic_UST_Workflow" w:id="8"/>
      <w:bookmarkStart w:name="_Forensic_UST_Outpatient" w:id="9"/>
      <w:bookmarkEnd w:id="3"/>
      <w:bookmarkEnd w:id="4"/>
      <w:bookmarkEnd w:id="5"/>
      <w:bookmarkEnd w:id="6"/>
      <w:bookmarkEnd w:id="7"/>
      <w:bookmarkEnd w:id="8"/>
      <w:r>
        <w:t xml:space="preserve">UST </w:t>
      </w:r>
      <w:r w:rsidR="003A7BFD">
        <w:t>Outpatient</w:t>
      </w:r>
      <w:r w:rsidR="1DD052C0">
        <w:t xml:space="preserve"> Workflow</w:t>
      </w:r>
      <w:r w:rsidR="0049451E">
        <w:t xml:space="preserve"> Overview</w:t>
      </w:r>
      <w:r w:rsidR="1DD052C0">
        <w:t xml:space="preserve"> </w:t>
      </w:r>
      <w:r w:rsidR="75503914">
        <w:t>|</w:t>
      </w:r>
      <w:r w:rsidR="1DD052C0">
        <w:t xml:space="preserve"> Procedures</w:t>
      </w:r>
      <w:bookmarkEnd w:id="9"/>
    </w:p>
    <w:p w:rsidRPr="007D4BFD" w:rsidR="007D4BFD" w:rsidP="00666995" w:rsidRDefault="1DD052C0" w14:paraId="16B15A4F" w14:textId="664FAFD7">
      <w:pPr>
        <w:pStyle w:val="Heading3"/>
        <w:numPr>
          <w:ilvl w:val="1"/>
          <w:numId w:val="17"/>
        </w:numPr>
        <w:ind w:left="540" w:hanging="540"/>
      </w:pPr>
      <w:r w:rsidRPr="00551BE6">
        <w:t>Purpose and Scope</w:t>
      </w:r>
    </w:p>
    <w:p w:rsidR="36EEBF1D" w:rsidP="00BB2D6D" w:rsidRDefault="1DD052C0" w14:paraId="09D71A45" w14:textId="60210F4C">
      <w:pPr>
        <w:spacing w:after="80"/>
        <w:ind w:left="540"/>
        <w:rPr>
          <w:sz w:val="24"/>
          <w:szCs w:val="24"/>
        </w:rPr>
      </w:pPr>
      <w:r>
        <w:t xml:space="preserve">These procedures describe the workflow that begins when IDHS receives a court order remanding a defendant for outpatient fitness restoration, and continues through the 30-day evaluation, ongoing treatment, 90-day progress reporting, and any escalation to higher levels of care. They apply to clinical staff at outpatient restoration providers under contract with DBHR, and to the DBHR Forensic Outpatient Manager. </w:t>
      </w:r>
    </w:p>
    <w:p w:rsidR="36EEBF1D" w:rsidP="00BB2D6D" w:rsidRDefault="1DD052C0" w14:paraId="14ADFBFF" w14:textId="6AF8A7F5">
      <w:pPr>
        <w:spacing w:after="120"/>
        <w:ind w:left="540"/>
        <w:rPr>
          <w:sz w:val="24"/>
          <w:szCs w:val="24"/>
        </w:rPr>
      </w:pPr>
      <w:r>
        <w:t>These procedures do not cover the substantive content of fitness restoration treatment (fitness education resources, restoration interventions). For that, contact the Forensic Outpatient Manager to request training materials for clinicians.</w:t>
      </w:r>
    </w:p>
    <w:p w:rsidRPr="007D4BFD" w:rsidR="007D4BFD" w:rsidP="00666995" w:rsidRDefault="1DD052C0" w14:paraId="6523CEC0" w14:textId="0B11F8CE">
      <w:pPr>
        <w:pStyle w:val="Heading3"/>
        <w:numPr>
          <w:ilvl w:val="1"/>
          <w:numId w:val="17"/>
        </w:numPr>
        <w:ind w:left="540" w:hanging="540"/>
      </w:pPr>
      <w:r w:rsidRPr="00AA0152">
        <w:t>Statutory Framework Overview</w:t>
      </w:r>
    </w:p>
    <w:p w:rsidRPr="00BB2D6D" w:rsidR="00BB2D6D" w:rsidP="00BB2D6D" w:rsidRDefault="1DD052C0" w14:paraId="6797E9B9" w14:textId="650D1592">
      <w:pPr>
        <w:spacing w:after="80"/>
        <w:ind w:left="540"/>
      </w:pPr>
      <w:r>
        <w:t>Primary statute: 725 ILCS 5/104—Fitness to Stand Trial, To Plead or To Be Sentenced.</w:t>
      </w:r>
    </w:p>
    <w:p w:rsidR="00AA0152" w:rsidP="00666995" w:rsidRDefault="1DD052C0" w14:paraId="75417690" w14:textId="3585954F">
      <w:pPr>
        <w:pStyle w:val="ListBullet"/>
        <w:numPr>
          <w:ilvl w:val="0"/>
          <w:numId w:val="28"/>
        </w:numPr>
        <w:spacing w:after="40"/>
      </w:pPr>
      <w:r w:rsidRPr="00B233C2">
        <w:t xml:space="preserve">A defendant is presumed fit and is considered unfit only if mental or physical condition prevents understanding the nature and purpose of the proceedings or assisting in defense </w:t>
      </w:r>
      <w:hyperlink w:history="1" r:id="rId14">
        <w:r w:rsidRPr="00B233C2">
          <w:rPr>
            <w:rStyle w:val="Hyperlink"/>
          </w:rPr>
          <w:t>725 ILCS 5/104-10</w:t>
        </w:r>
      </w:hyperlink>
      <w:r w:rsidRPr="00B233C2">
        <w:t>.</w:t>
      </w:r>
    </w:p>
    <w:p w:rsidR="00AA0152" w:rsidP="00666995" w:rsidRDefault="1DD052C0" w14:paraId="317B8DDD" w14:textId="78AD4FC4">
      <w:pPr>
        <w:pStyle w:val="ListBullet"/>
        <w:numPr>
          <w:ilvl w:val="0"/>
          <w:numId w:val="28"/>
        </w:numPr>
        <w:spacing w:after="40"/>
      </w:pPr>
      <w:r w:rsidRPr="00B233C2">
        <w:t xml:space="preserve">The Initial Period of Treatment is never longer than one year from the date of the original finding of unfitness </w:t>
      </w:r>
      <w:hyperlink w:history="1" r:id="rId15">
        <w:r w:rsidRPr="00B233C2">
          <w:rPr>
            <w:rStyle w:val="Hyperlink"/>
          </w:rPr>
          <w:t>725 ILCS 5/104-23(b</w:t>
        </w:r>
      </w:hyperlink>
      <w:r w:rsidRPr="00B233C2">
        <w:t>).</w:t>
      </w:r>
    </w:p>
    <w:p w:rsidR="00AA0152" w:rsidP="00666995" w:rsidRDefault="1DD052C0" w14:paraId="110938A4" w14:textId="77777777">
      <w:pPr>
        <w:pStyle w:val="ListBullet"/>
        <w:numPr>
          <w:ilvl w:val="0"/>
          <w:numId w:val="28"/>
        </w:numPr>
        <w:spacing w:after="40"/>
      </w:pPr>
      <w:r w:rsidRPr="00B233C2">
        <w:t>For a defendant charged with a felony, the period is one year. For a misdemeanor, the period is no longer than the sentence if convicted of the most serious offense.</w:t>
      </w:r>
    </w:p>
    <w:p w:rsidRPr="00B233C2" w:rsidR="36EEBF1D" w:rsidP="00666995" w:rsidRDefault="1DD052C0" w14:paraId="58308431" w14:textId="4A848A68">
      <w:pPr>
        <w:pStyle w:val="ListBullet"/>
        <w:numPr>
          <w:ilvl w:val="0"/>
          <w:numId w:val="28"/>
        </w:numPr>
        <w:spacing w:after="40"/>
      </w:pPr>
      <w:r w:rsidRPr="00B233C2">
        <w:t xml:space="preserve">The 30-day report is governed by </w:t>
      </w:r>
      <w:hyperlink w:history="1" r:id="rId16">
        <w:r w:rsidRPr="00B233C2">
          <w:rPr>
            <w:rStyle w:val="Hyperlink"/>
          </w:rPr>
          <w:t>725 ILCS 5/104-17(e)</w:t>
        </w:r>
      </w:hyperlink>
      <w:r w:rsidRPr="00B233C2">
        <w:t>.</w:t>
      </w:r>
    </w:p>
    <w:p w:rsidR="36EEBF1D" w:rsidP="00BB2D6D" w:rsidRDefault="1DD052C0" w14:paraId="27CFB7ED" w14:textId="149E3275">
      <w:pPr>
        <w:ind w:left="540"/>
        <w:rPr>
          <w:sz w:val="24"/>
          <w:szCs w:val="24"/>
        </w:rPr>
      </w:pPr>
      <w:r>
        <w:t>Reference the Forensic Handbook</w:t>
      </w:r>
      <w:r w:rsidR="00174E36">
        <w:t xml:space="preserve"> </w:t>
      </w:r>
      <w:r>
        <w:t xml:space="preserve">or the statue directly for addition information on the statutory requirements for those delivering fitness restoration must follow. </w:t>
      </w:r>
    </w:p>
    <w:p w:rsidRPr="007D4BFD" w:rsidR="007D4BFD" w:rsidP="00666995" w:rsidRDefault="1DD052C0" w14:paraId="0EEE2CAA" w14:textId="310F0AE1">
      <w:pPr>
        <w:pStyle w:val="Heading3"/>
        <w:numPr>
          <w:ilvl w:val="1"/>
          <w:numId w:val="17"/>
        </w:numPr>
        <w:ind w:left="540" w:hanging="540"/>
      </w:pPr>
      <w:r w:rsidRPr="00AA0152">
        <w:t>Contacts and Roles</w:t>
      </w:r>
    </w:p>
    <w:p w:rsidR="36EEBF1D" w:rsidP="00BB2D6D" w:rsidRDefault="1DD052C0" w14:paraId="1833AB27" w14:textId="77777777">
      <w:pPr>
        <w:spacing w:before="160" w:after="40"/>
        <w:ind w:left="540"/>
        <w:rPr>
          <w:b/>
          <w:bCs/>
          <w:sz w:val="24"/>
          <w:szCs w:val="24"/>
        </w:rPr>
      </w:pPr>
      <w:r>
        <w:rPr>
          <w:b/>
          <w:bCs/>
        </w:rPr>
        <w:t>Forensic Outpatient Manager (FOM)</w:t>
      </w:r>
    </w:p>
    <w:p w:rsidR="36EEBF1D" w:rsidP="00BB2D6D" w:rsidRDefault="1DD052C0" w14:paraId="548BB65D" w14:textId="645166B4">
      <w:pPr>
        <w:spacing w:after="80"/>
        <w:ind w:left="540"/>
        <w:rPr>
          <w:sz w:val="24"/>
          <w:szCs w:val="24"/>
        </w:rPr>
      </w:pPr>
      <w:r>
        <w:t>The FOM is the DBHR Bureau of Forensic &amp; Justice Services point of contact for outpatient Unfit to Stand Trail (UST) referrals. The FOM receives the referral, identifies the appropriate treatment agency, forwards the court order and supporting materials, and provides ongoing consultation to the clinical team.</w:t>
      </w:r>
    </w:p>
    <w:p w:rsidR="00AA0152" w:rsidP="00666995" w:rsidRDefault="1DD052C0" w14:paraId="325EFE78" w14:textId="3273DBF2">
      <w:pPr>
        <w:pStyle w:val="ListBullet"/>
        <w:numPr>
          <w:ilvl w:val="0"/>
          <w:numId w:val="19"/>
        </w:numPr>
        <w:spacing w:after="40"/>
      </w:pPr>
      <w:r>
        <w:t>Tima Smith, PsyD, PSA</w:t>
      </w:r>
      <w:r w:rsidR="3B17DE7D">
        <w:t xml:space="preserve">, </w:t>
      </w:r>
      <w:r>
        <w:t>Forensic Outpatient Manager</w:t>
      </w:r>
      <w:r w:rsidR="7DC01A1E">
        <w:t xml:space="preserve"> (FOM)</w:t>
      </w:r>
    </w:p>
    <w:p w:rsidR="00AA0152" w:rsidP="00666995" w:rsidRDefault="1DD052C0" w14:paraId="5BE38B41" w14:textId="33A60DAE">
      <w:pPr>
        <w:pStyle w:val="ListBullet"/>
        <w:numPr>
          <w:ilvl w:val="0"/>
          <w:numId w:val="19"/>
        </w:numPr>
        <w:spacing w:after="40"/>
      </w:pPr>
      <w:r w:rsidRPr="00B233C2">
        <w:t xml:space="preserve">Email: </w:t>
      </w:r>
      <w:hyperlink w:history="1" r:id="rId17">
        <w:r w:rsidRPr="00EC1488" w:rsidR="00AA0152">
          <w:rPr>
            <w:rStyle w:val="Hyperlink"/>
          </w:rPr>
          <w:t>Tima.Smith@illinois.gov</w:t>
        </w:r>
      </w:hyperlink>
    </w:p>
    <w:p w:rsidRPr="00AA0152" w:rsidR="1083564E" w:rsidP="00666995" w:rsidRDefault="1DD052C0" w14:paraId="35B9B4DD" w14:textId="1A6A636B">
      <w:pPr>
        <w:pStyle w:val="ListBullet"/>
        <w:numPr>
          <w:ilvl w:val="0"/>
          <w:numId w:val="19"/>
        </w:numPr>
        <w:spacing w:after="40"/>
      </w:pPr>
      <w:r>
        <w:t xml:space="preserve">Phone: </w:t>
      </w:r>
      <w:r w:rsidR="50D94FA7">
        <w:t>(</w:t>
      </w:r>
      <w:r>
        <w:t>312</w:t>
      </w:r>
      <w:r w:rsidR="2167AEAD">
        <w:t xml:space="preserve">) </w:t>
      </w:r>
      <w:r>
        <w:t>636-7302</w:t>
      </w:r>
    </w:p>
    <w:p w:rsidR="36EEBF1D" w:rsidP="00BB2D6D" w:rsidRDefault="1DD052C0" w14:paraId="493140BD" w14:textId="77777777">
      <w:pPr>
        <w:spacing w:before="160" w:after="40"/>
        <w:ind w:left="540"/>
        <w:rPr>
          <w:b/>
          <w:bCs/>
          <w:sz w:val="24"/>
          <w:szCs w:val="24"/>
        </w:rPr>
      </w:pPr>
      <w:r>
        <w:rPr>
          <w:b/>
          <w:bCs/>
        </w:rPr>
        <w:t>Treatment Agency Roles</w:t>
      </w:r>
    </w:p>
    <w:p w:rsidR="36EEBF1D" w:rsidP="00BB2D6D" w:rsidRDefault="1DD052C0" w14:paraId="0F06C830" w14:textId="77777777">
      <w:pPr>
        <w:spacing w:after="80"/>
        <w:ind w:left="540"/>
        <w:rPr>
          <w:sz w:val="24"/>
          <w:szCs w:val="24"/>
        </w:rPr>
      </w:pPr>
      <w:r>
        <w:t>Once a referral is accepted, the treatment agency is responsible for:</w:t>
      </w:r>
    </w:p>
    <w:p w:rsidR="00AA0152" w:rsidP="00666995" w:rsidRDefault="1DD052C0" w14:paraId="6DD07D50" w14:textId="77777777">
      <w:pPr>
        <w:pStyle w:val="ListBullet"/>
        <w:numPr>
          <w:ilvl w:val="0"/>
          <w:numId w:val="21"/>
        </w:numPr>
        <w:spacing w:after="40"/>
      </w:pPr>
      <w:r w:rsidRPr="00B233C2">
        <w:t>Scheduling and conducting the 30-day evaluation.</w:t>
      </w:r>
    </w:p>
    <w:p w:rsidR="00AA0152" w:rsidP="00666995" w:rsidRDefault="1DD052C0" w14:paraId="10A468AC" w14:textId="5B8AC405">
      <w:pPr>
        <w:pStyle w:val="ListBullet"/>
        <w:numPr>
          <w:ilvl w:val="0"/>
          <w:numId w:val="21"/>
        </w:numPr>
        <w:spacing w:after="40"/>
      </w:pPr>
      <w:r w:rsidRPr="00AA0152">
        <w:rPr>
          <w:color w:val="000000" w:themeColor="text1"/>
        </w:rPr>
        <w:t>Filing the 30-day Treatment Plan Report with the court within 30 days of court order.</w:t>
      </w:r>
    </w:p>
    <w:p w:rsidR="00AA0152" w:rsidP="00666995" w:rsidRDefault="1DD052C0" w14:paraId="3EE577EE" w14:textId="3D591335">
      <w:pPr>
        <w:pStyle w:val="ListBullet"/>
        <w:numPr>
          <w:ilvl w:val="0"/>
          <w:numId w:val="21"/>
        </w:numPr>
        <w:spacing w:after="40"/>
      </w:pPr>
      <w:r w:rsidRPr="00B233C2">
        <w:t>Delivering initial weekly fitness restoration sessions at minimum. As time progresses, treatment can happen more or less often based on the individual’s clinical needs.</w:t>
      </w:r>
    </w:p>
    <w:p w:rsidR="00AA0152" w:rsidP="00666995" w:rsidRDefault="1DD052C0" w14:paraId="75C83113" w14:textId="77777777">
      <w:pPr>
        <w:pStyle w:val="ListBullet"/>
        <w:numPr>
          <w:ilvl w:val="0"/>
          <w:numId w:val="21"/>
        </w:numPr>
        <w:spacing w:after="40"/>
      </w:pPr>
      <w:r w:rsidRPr="00B233C2">
        <w:t>Filing 90-day progress reports with the court at least seven days before each scheduled hearing.</w:t>
      </w:r>
    </w:p>
    <w:p w:rsidRPr="00B233C2" w:rsidR="36EEBF1D" w:rsidP="00666995" w:rsidRDefault="1DD052C0" w14:paraId="11DFF68B" w14:textId="1F700388">
      <w:pPr>
        <w:pStyle w:val="ListBullet"/>
        <w:numPr>
          <w:ilvl w:val="0"/>
          <w:numId w:val="21"/>
        </w:numPr>
        <w:spacing w:after="40"/>
      </w:pPr>
      <w:r w:rsidRPr="00B233C2">
        <w:t>Notifying the FOM and the court immediately of clinical or compliance changes that affect placement.</w:t>
      </w:r>
    </w:p>
    <w:p w:rsidRPr="007D4BFD" w:rsidR="007D4BFD" w:rsidP="00666995" w:rsidRDefault="1DD052C0" w14:paraId="2FA548A6" w14:textId="1AF640AE">
      <w:pPr>
        <w:pStyle w:val="Heading3"/>
        <w:numPr>
          <w:ilvl w:val="1"/>
          <w:numId w:val="17"/>
        </w:numPr>
        <w:ind w:left="540" w:hanging="540"/>
      </w:pPr>
      <w:r w:rsidRPr="00C343DF">
        <w:t>Referral Intake</w:t>
      </w:r>
    </w:p>
    <w:p w:rsidR="36EEBF1D" w:rsidP="00BB2D6D" w:rsidRDefault="1DD052C0" w14:paraId="2DF72B99" w14:textId="77777777">
      <w:pPr>
        <w:spacing w:before="160" w:after="40"/>
        <w:ind w:left="540"/>
        <w:rPr>
          <w:b/>
          <w:bCs/>
          <w:sz w:val="24"/>
          <w:szCs w:val="24"/>
        </w:rPr>
      </w:pPr>
      <w:r>
        <w:rPr>
          <w:b/>
          <w:bCs/>
        </w:rPr>
        <w:t>FOM Responsibilities Upon Receipt</w:t>
      </w:r>
    </w:p>
    <w:p w:rsidR="36EEBF1D" w:rsidP="00BB2D6D" w:rsidRDefault="1DD052C0" w14:paraId="76656B86" w14:textId="77777777">
      <w:pPr>
        <w:spacing w:after="80"/>
        <w:ind w:left="540"/>
        <w:rPr>
          <w:sz w:val="24"/>
          <w:szCs w:val="24"/>
        </w:rPr>
      </w:pPr>
      <w:r>
        <w:t>Upon receiving a UST outpatient referral, the FOM:</w:t>
      </w:r>
    </w:p>
    <w:p w:rsidR="001A5BDC" w:rsidP="00666995" w:rsidRDefault="1DD052C0" w14:paraId="28696E0A" w14:textId="44D21FF2">
      <w:pPr>
        <w:pStyle w:val="ListParagraph"/>
        <w:numPr>
          <w:ilvl w:val="0"/>
          <w:numId w:val="29"/>
        </w:numPr>
        <w:spacing w:after="40"/>
      </w:pPr>
      <w:r w:rsidRPr="00B233C2">
        <w:t>Receives the referral and identifies the treatment agency by region.</w:t>
      </w:r>
    </w:p>
    <w:p w:rsidR="001A5BDC" w:rsidP="00666995" w:rsidRDefault="1DD052C0" w14:paraId="40E3CF5D" w14:textId="5B62B8E0">
      <w:pPr>
        <w:pStyle w:val="ListParagraph"/>
        <w:numPr>
          <w:ilvl w:val="0"/>
          <w:numId w:val="29"/>
        </w:numPr>
        <w:spacing w:after="40"/>
      </w:pPr>
      <w:r w:rsidRPr="00B233C2">
        <w:t>Forwards court orders, police records, the initial fitness evaluation, and contact information to the agency.</w:t>
      </w:r>
    </w:p>
    <w:p w:rsidR="001A5BDC" w:rsidP="00666995" w:rsidRDefault="1DD052C0" w14:paraId="030CD929" w14:textId="6769E323">
      <w:pPr>
        <w:pStyle w:val="ListParagraph"/>
        <w:numPr>
          <w:ilvl w:val="0"/>
          <w:numId w:val="29"/>
        </w:numPr>
        <w:spacing w:after="40"/>
      </w:pPr>
      <w:r w:rsidRPr="00B233C2">
        <w:t>Assists the agency in interpreting court expectations for upcoming hearings.</w:t>
      </w:r>
    </w:p>
    <w:p w:rsidR="001A5BDC" w:rsidP="00666995" w:rsidRDefault="1DD052C0" w14:paraId="78B8D184" w14:textId="69F643BB">
      <w:pPr>
        <w:pStyle w:val="ListParagraph"/>
        <w:numPr>
          <w:ilvl w:val="0"/>
          <w:numId w:val="29"/>
        </w:numPr>
        <w:spacing w:after="40"/>
      </w:pPr>
      <w:r w:rsidRPr="00B233C2">
        <w:t>Helps determine the deadline for 30-day initial evaluation submission.</w:t>
      </w:r>
    </w:p>
    <w:p w:rsidR="001A5BDC" w:rsidP="00666995" w:rsidRDefault="1DD052C0" w14:paraId="69F00C8C" w14:textId="5127CBD1">
      <w:pPr>
        <w:pStyle w:val="ListParagraph"/>
        <w:numPr>
          <w:ilvl w:val="0"/>
          <w:numId w:val="29"/>
        </w:numPr>
        <w:spacing w:after="40"/>
      </w:pPr>
      <w:r w:rsidRPr="00B233C2">
        <w:t>Advises on notifying the court if the evaluation cannot be completed before the next hearing.</w:t>
      </w:r>
    </w:p>
    <w:p w:rsidR="001A5BDC" w:rsidP="00666995" w:rsidRDefault="1DD052C0" w14:paraId="5B61F544" w14:textId="5F2CA73A">
      <w:pPr>
        <w:pStyle w:val="ListParagraph"/>
        <w:numPr>
          <w:ilvl w:val="0"/>
          <w:numId w:val="29"/>
        </w:numPr>
        <w:spacing w:after="40"/>
      </w:pPr>
      <w:r w:rsidRPr="00B233C2">
        <w:t>Provides guidance on handling client non-compliance.</w:t>
      </w:r>
    </w:p>
    <w:p w:rsidR="001A5BDC" w:rsidP="00666995" w:rsidRDefault="2F946BEC" w14:paraId="4E276FC3" w14:textId="540D8BE4">
      <w:pPr>
        <w:pStyle w:val="ListParagraph"/>
        <w:numPr>
          <w:ilvl w:val="0"/>
          <w:numId w:val="29"/>
        </w:numPr>
        <w:spacing w:after="40"/>
      </w:pPr>
      <w:r w:rsidRPr="00B233C2">
        <w:t xml:space="preserve">Provides guidance/consultation on level of care changes. </w:t>
      </w:r>
    </w:p>
    <w:p w:rsidR="001A5BDC" w:rsidP="00666995" w:rsidRDefault="2F946BEC" w14:paraId="3D678F36" w14:textId="61FE4CE3">
      <w:pPr>
        <w:pStyle w:val="ListParagraph"/>
        <w:numPr>
          <w:ilvl w:val="0"/>
          <w:numId w:val="29"/>
        </w:numPr>
        <w:spacing w:after="40"/>
      </w:pPr>
      <w:r w:rsidRPr="00B233C2">
        <w:t>Assists with consulting on when to recommend a consumer as FIT or non-restorable.</w:t>
      </w:r>
    </w:p>
    <w:p w:rsidR="001A5BDC" w:rsidP="00BB2D6D" w:rsidRDefault="1DD052C0" w14:paraId="7101F4ED" w14:textId="77777777">
      <w:pPr>
        <w:spacing w:before="160" w:after="40"/>
        <w:ind w:left="540"/>
      </w:pPr>
      <w:r w:rsidRPr="001A5BDC">
        <w:rPr>
          <w:b/>
          <w:bCs/>
        </w:rPr>
        <w:t>Required Documents (Per 725 ILCS 5/104-17(d))</w:t>
      </w:r>
    </w:p>
    <w:p w:rsidRPr="001A5BDC" w:rsidR="36EEBF1D" w:rsidP="00BB2D6D" w:rsidRDefault="1DD052C0" w14:paraId="5A731F6A" w14:textId="77777777">
      <w:pPr>
        <w:spacing w:after="40"/>
        <w:ind w:left="540"/>
      </w:pPr>
      <w:r>
        <w:t>Before the 30-day report can be filed, the agency must have on file:</w:t>
      </w:r>
    </w:p>
    <w:p w:rsidR="001A5BDC" w:rsidP="00666995" w:rsidRDefault="00121803" w14:paraId="2BFA82BF" w14:textId="3E0987EB">
      <w:pPr>
        <w:pStyle w:val="ListBullet"/>
        <w:numPr>
          <w:ilvl w:val="0"/>
          <w:numId w:val="30"/>
        </w:numPr>
        <w:spacing w:after="40"/>
      </w:pPr>
      <w:r w:rsidRPr="00B233C2">
        <w:t>Certified copy of the order for outpatient treatment</w:t>
      </w:r>
    </w:p>
    <w:p w:rsidR="001A5BDC" w:rsidP="00666995" w:rsidRDefault="00121803" w14:paraId="78C19B6E" w14:textId="6FB84807">
      <w:pPr>
        <w:pStyle w:val="ListBullet"/>
        <w:numPr>
          <w:ilvl w:val="0"/>
          <w:numId w:val="30"/>
        </w:numPr>
        <w:spacing w:after="40"/>
      </w:pPr>
      <w:r w:rsidRPr="00B233C2">
        <w:t>Original fitness evaluation (Section 104-15 report)</w:t>
      </w:r>
    </w:p>
    <w:p w:rsidR="001A5BDC" w:rsidP="00666995" w:rsidRDefault="00121803" w14:paraId="798DD0A4" w14:textId="0B582E09">
      <w:pPr>
        <w:pStyle w:val="ListBullet"/>
        <w:numPr>
          <w:ilvl w:val="0"/>
          <w:numId w:val="30"/>
        </w:numPr>
        <w:spacing w:after="40"/>
      </w:pPr>
      <w:r w:rsidRPr="00B233C2">
        <w:t>Arrest report and criminal charges</w:t>
      </w:r>
    </w:p>
    <w:p w:rsidR="001A5BDC" w:rsidP="00666995" w:rsidRDefault="00121803" w14:paraId="2DDB52FB" w14:textId="10380D80">
      <w:pPr>
        <w:pStyle w:val="ListBullet"/>
        <w:numPr>
          <w:ilvl w:val="0"/>
          <w:numId w:val="30"/>
        </w:numPr>
        <w:spacing w:after="40"/>
      </w:pPr>
      <w:r w:rsidRPr="00B233C2">
        <w:t>Arrest record</w:t>
      </w:r>
    </w:p>
    <w:p w:rsidR="001A5BDC" w:rsidP="00666995" w:rsidRDefault="00121803" w14:paraId="019C3F12" w14:textId="7D779F75">
      <w:pPr>
        <w:pStyle w:val="ListBullet"/>
        <w:numPr>
          <w:ilvl w:val="0"/>
          <w:numId w:val="30"/>
        </w:numPr>
        <w:spacing w:after="40"/>
      </w:pPr>
      <w:r w:rsidRPr="00B233C2">
        <w:t>Additional materials as directed by the court</w:t>
      </w:r>
    </w:p>
    <w:p w:rsidR="001A5BDC" w:rsidP="00666995" w:rsidRDefault="00121803" w14:paraId="02DD52FD" w14:textId="469806EE">
      <w:pPr>
        <w:pStyle w:val="ListBullet"/>
        <w:numPr>
          <w:ilvl w:val="0"/>
          <w:numId w:val="30"/>
        </w:numPr>
        <w:spacing w:after="40"/>
      </w:pPr>
      <w:r w:rsidRPr="00B233C2">
        <w:t>Prior mental health records (if available)</w:t>
      </w:r>
    </w:p>
    <w:p w:rsidR="001A5BDC" w:rsidP="00666995" w:rsidRDefault="00121803" w14:paraId="312DDAB5" w14:textId="129BF0EA">
      <w:pPr>
        <w:pStyle w:val="ListBullet"/>
        <w:numPr>
          <w:ilvl w:val="0"/>
          <w:numId w:val="30"/>
        </w:numPr>
        <w:spacing w:after="40"/>
      </w:pPr>
      <w:r w:rsidRPr="00B233C2">
        <w:t>Prior fitness evaluations (if available)</w:t>
      </w:r>
    </w:p>
    <w:p w:rsidR="36EEBF1D" w:rsidP="00666995" w:rsidRDefault="00121803" w14:paraId="4DD1A273" w14:textId="43A1481B">
      <w:pPr>
        <w:pStyle w:val="ListBullet"/>
        <w:numPr>
          <w:ilvl w:val="0"/>
          <w:numId w:val="30"/>
        </w:numPr>
        <w:spacing w:after="40"/>
      </w:pPr>
      <w:r w:rsidRPr="00B233C2">
        <w:t>Client contact information (phone, address)</w:t>
      </w:r>
    </w:p>
    <w:p w:rsidR="001A5BDC" w:rsidP="00BB2D6D" w:rsidRDefault="1DD052C0" w14:paraId="01001061" w14:textId="77777777">
      <w:pPr>
        <w:spacing w:before="160" w:after="40"/>
        <w:ind w:left="540"/>
      </w:pPr>
      <w:r>
        <w:rPr>
          <w:b/>
          <w:bCs/>
        </w:rPr>
        <w:t>Acceptance Criteria for Outpatient Restoration</w:t>
      </w:r>
    </w:p>
    <w:p w:rsidRPr="001A5BDC" w:rsidR="36EEBF1D" w:rsidP="00BB2D6D" w:rsidRDefault="1DD052C0" w14:paraId="3A69A5C8" w14:textId="77777777">
      <w:pPr>
        <w:spacing w:after="40"/>
        <w:ind w:left="540"/>
      </w:pPr>
      <w:r>
        <w:t>Outpatient restoration is appropriate when the defendant has the stability, supports, and access to participate consistently in weekly treatment. The treatment agency assesses:</w:t>
      </w:r>
    </w:p>
    <w:p w:rsidR="001A5BDC" w:rsidP="00666995" w:rsidRDefault="1DD052C0" w14:paraId="1FEAC987" w14:textId="7BE6E201">
      <w:pPr>
        <w:pStyle w:val="ListBullet"/>
        <w:numPr>
          <w:ilvl w:val="0"/>
          <w:numId w:val="31"/>
        </w:numPr>
        <w:spacing w:after="40"/>
      </w:pPr>
      <w:r w:rsidRPr="00B233C2">
        <w:t>Stability and support</w:t>
      </w:r>
    </w:p>
    <w:p w:rsidR="001A5BDC" w:rsidP="00666995" w:rsidRDefault="1DD052C0" w14:paraId="59B0CA57" w14:textId="172C79D7">
      <w:pPr>
        <w:pStyle w:val="ListBullet"/>
        <w:numPr>
          <w:ilvl w:val="1"/>
          <w:numId w:val="31"/>
        </w:numPr>
        <w:spacing w:after="40"/>
      </w:pPr>
      <w:r w:rsidRPr="00B233C2">
        <w:t>identified stable housing</w:t>
      </w:r>
    </w:p>
    <w:p w:rsidR="001A5BDC" w:rsidP="00666995" w:rsidRDefault="1DD052C0" w14:paraId="33C307BC" w14:textId="37E5176E">
      <w:pPr>
        <w:pStyle w:val="ListBullet"/>
        <w:numPr>
          <w:ilvl w:val="1"/>
          <w:numId w:val="31"/>
        </w:numPr>
        <w:spacing w:after="40"/>
      </w:pPr>
      <w:r w:rsidRPr="00B233C2">
        <w:t>reliable contact information</w:t>
      </w:r>
    </w:p>
    <w:p w:rsidR="001A5BDC" w:rsidP="00666995" w:rsidRDefault="1DD052C0" w14:paraId="179B69FF" w14:textId="69549475">
      <w:pPr>
        <w:pStyle w:val="ListBullet"/>
        <w:numPr>
          <w:ilvl w:val="1"/>
          <w:numId w:val="31"/>
        </w:numPr>
        <w:spacing w:after="40"/>
      </w:pPr>
      <w:r w:rsidRPr="00B233C2">
        <w:t>supportive family involvement</w:t>
      </w:r>
    </w:p>
    <w:p w:rsidR="001A5BDC" w:rsidP="00666995" w:rsidRDefault="1DD052C0" w14:paraId="5D123A07" w14:textId="69CA13B7">
      <w:pPr>
        <w:pStyle w:val="ListBullet"/>
        <w:numPr>
          <w:ilvl w:val="1"/>
          <w:numId w:val="31"/>
        </w:numPr>
        <w:spacing w:after="40"/>
      </w:pPr>
      <w:r w:rsidRPr="00B233C2">
        <w:t>community connections</w:t>
      </w:r>
    </w:p>
    <w:p w:rsidR="001A5BDC" w:rsidP="00666995" w:rsidRDefault="1DD052C0" w14:paraId="61E9888F" w14:textId="69AEB0BD">
      <w:pPr>
        <w:pStyle w:val="ListBullet"/>
        <w:numPr>
          <w:ilvl w:val="0"/>
          <w:numId w:val="31"/>
        </w:numPr>
        <w:spacing w:after="40"/>
      </w:pPr>
      <w:r w:rsidRPr="00B233C2">
        <w:t>Risk factors</w:t>
      </w:r>
    </w:p>
    <w:p w:rsidR="001A5BDC" w:rsidP="00666995" w:rsidRDefault="1DD052C0" w14:paraId="53D426E2" w14:textId="18D744E3">
      <w:pPr>
        <w:pStyle w:val="ListBullet"/>
        <w:numPr>
          <w:ilvl w:val="1"/>
          <w:numId w:val="31"/>
        </w:numPr>
        <w:spacing w:after="40"/>
      </w:pPr>
      <w:r w:rsidRPr="00B233C2">
        <w:t>not actively using substances</w:t>
      </w:r>
    </w:p>
    <w:p w:rsidR="001A5BDC" w:rsidP="00666995" w:rsidRDefault="1DD052C0" w14:paraId="0CE548E5" w14:textId="08785AAF">
      <w:pPr>
        <w:pStyle w:val="ListBullet"/>
        <w:numPr>
          <w:ilvl w:val="1"/>
          <w:numId w:val="31"/>
        </w:numPr>
        <w:spacing w:after="40"/>
      </w:pPr>
      <w:r w:rsidRPr="00B233C2">
        <w:t>no acute safety concerns (suicidality, aggression, severe disorganization)</w:t>
      </w:r>
    </w:p>
    <w:p w:rsidR="001A5BDC" w:rsidP="00666995" w:rsidRDefault="1DD052C0" w14:paraId="3A28210B" w14:textId="4F6AE069">
      <w:pPr>
        <w:pStyle w:val="ListBullet"/>
        <w:numPr>
          <w:ilvl w:val="0"/>
          <w:numId w:val="31"/>
        </w:numPr>
        <w:spacing w:after="40"/>
      </w:pPr>
      <w:r w:rsidRPr="00B233C2">
        <w:t>Treatment readiness</w:t>
      </w:r>
    </w:p>
    <w:p w:rsidR="001A5BDC" w:rsidP="00666995" w:rsidRDefault="1DD052C0" w14:paraId="3F66DEED" w14:textId="1E6FFB42">
      <w:pPr>
        <w:pStyle w:val="ListBullet"/>
        <w:numPr>
          <w:ilvl w:val="1"/>
          <w:numId w:val="31"/>
        </w:numPr>
        <w:spacing w:after="40"/>
      </w:pPr>
      <w:r w:rsidRPr="00B233C2">
        <w:t>open to psychiatric medication consultation</w:t>
      </w:r>
    </w:p>
    <w:p w:rsidR="001A5BDC" w:rsidP="00666995" w:rsidRDefault="1DD052C0" w14:paraId="7CC1E787" w14:textId="5A96AEB8">
      <w:pPr>
        <w:pStyle w:val="ListBullet"/>
        <w:numPr>
          <w:ilvl w:val="1"/>
          <w:numId w:val="31"/>
        </w:numPr>
        <w:spacing w:after="40"/>
      </w:pPr>
      <w:r w:rsidRPr="00B233C2">
        <w:t>willing to engage in treatment and the restoration process</w:t>
      </w:r>
    </w:p>
    <w:p w:rsidR="001A5BDC" w:rsidP="00666995" w:rsidRDefault="1DD052C0" w14:paraId="3605A22D" w14:textId="610700D0">
      <w:pPr>
        <w:pStyle w:val="ListBullet"/>
        <w:numPr>
          <w:ilvl w:val="0"/>
          <w:numId w:val="31"/>
        </w:numPr>
        <w:spacing w:after="40"/>
      </w:pPr>
      <w:r w:rsidRPr="00B233C2">
        <w:t>Access and logistics</w:t>
      </w:r>
    </w:p>
    <w:p w:rsidR="001A5BDC" w:rsidP="00666995" w:rsidRDefault="1DD052C0" w14:paraId="32A99F73" w14:textId="5FDD4DAB">
      <w:pPr>
        <w:pStyle w:val="ListBullet"/>
        <w:numPr>
          <w:ilvl w:val="1"/>
          <w:numId w:val="31"/>
        </w:numPr>
        <w:spacing w:after="40"/>
      </w:pPr>
      <w:r w:rsidRPr="00B233C2">
        <w:t>stable transportation or technology access for virtual sessions</w:t>
      </w:r>
    </w:p>
    <w:p w:rsidR="001A5BDC" w:rsidP="00666995" w:rsidRDefault="1DD052C0" w14:paraId="6DDCD63C" w14:textId="48195095">
      <w:pPr>
        <w:pStyle w:val="ListBullet"/>
        <w:numPr>
          <w:ilvl w:val="1"/>
          <w:numId w:val="31"/>
        </w:numPr>
        <w:spacing w:after="40"/>
      </w:pPr>
      <w:r w:rsidRPr="00B233C2">
        <w:t>ability to attend weekly or bi-weekly sessions consistently</w:t>
      </w:r>
    </w:p>
    <w:p w:rsidR="001A5BDC" w:rsidP="00666995" w:rsidRDefault="1DD052C0" w14:paraId="15994D5B" w14:textId="4AEA2DEA">
      <w:pPr>
        <w:pStyle w:val="ListBullet"/>
        <w:numPr>
          <w:ilvl w:val="0"/>
          <w:numId w:val="31"/>
        </w:numPr>
        <w:spacing w:after="40"/>
      </w:pPr>
      <w:r w:rsidRPr="00B233C2">
        <w:t>Engagement and consistency</w:t>
      </w:r>
    </w:p>
    <w:p w:rsidR="001A5BDC" w:rsidP="00666995" w:rsidRDefault="1DD052C0" w14:paraId="507B5C1D" w14:textId="15C3CEBB">
      <w:pPr>
        <w:pStyle w:val="ListBullet"/>
        <w:numPr>
          <w:ilvl w:val="1"/>
          <w:numId w:val="31"/>
        </w:numPr>
        <w:spacing w:after="40"/>
      </w:pPr>
      <w:r w:rsidRPr="00B233C2">
        <w:t>demonstrates motivation</w:t>
      </w:r>
    </w:p>
    <w:p w:rsidR="001A5BDC" w:rsidP="00666995" w:rsidRDefault="1DD052C0" w14:paraId="2FA588F7" w14:textId="37565763">
      <w:pPr>
        <w:pStyle w:val="ListBullet"/>
        <w:numPr>
          <w:ilvl w:val="1"/>
          <w:numId w:val="31"/>
        </w:numPr>
        <w:spacing w:after="40"/>
      </w:pPr>
      <w:r w:rsidRPr="00B233C2">
        <w:t>follow-through, and responsiveness to interventions</w:t>
      </w:r>
    </w:p>
    <w:p w:rsidRPr="00B233C2" w:rsidR="36EEBF1D" w:rsidP="00666995" w:rsidRDefault="1DD052C0" w14:paraId="0BA89A2F" w14:textId="593BE1A5">
      <w:pPr>
        <w:pStyle w:val="ListBullet"/>
        <w:numPr>
          <w:ilvl w:val="1"/>
          <w:numId w:val="31"/>
        </w:numPr>
        <w:spacing w:after="40"/>
      </w:pPr>
      <w:r w:rsidRPr="00B233C2">
        <w:t>history of compliance with outpatient services if applicable</w:t>
      </w:r>
    </w:p>
    <w:p w:rsidRPr="00556797" w:rsidR="00556797" w:rsidP="00666995" w:rsidRDefault="1DD052C0" w14:paraId="665203FF" w14:textId="633CA29D">
      <w:pPr>
        <w:pStyle w:val="Heading3"/>
        <w:numPr>
          <w:ilvl w:val="1"/>
          <w:numId w:val="17"/>
        </w:numPr>
        <w:ind w:left="540" w:hanging="540"/>
      </w:pPr>
      <w:r w:rsidRPr="001A5BDC">
        <w:t>Pre-Evaluation Preparation</w:t>
      </w:r>
    </w:p>
    <w:p w:rsidRPr="001A5BDC" w:rsidR="001A5BDC" w:rsidP="00BB2D6D" w:rsidRDefault="1DD052C0" w14:paraId="6DD308BA" w14:textId="77777777">
      <w:pPr>
        <w:spacing w:after="80"/>
        <w:ind w:left="540"/>
        <w:rPr>
          <w:sz w:val="24"/>
          <w:szCs w:val="24"/>
        </w:rPr>
      </w:pPr>
      <w:r>
        <w:t>Once the agency accepts the referral and before the 30-day evaluation appointment:</w:t>
      </w:r>
    </w:p>
    <w:p w:rsidR="001A5BDC" w:rsidP="00666995" w:rsidRDefault="1DD052C0" w14:paraId="5E6714BA" w14:textId="6145C17C">
      <w:pPr>
        <w:pStyle w:val="ListParagraph"/>
        <w:numPr>
          <w:ilvl w:val="0"/>
          <w:numId w:val="32"/>
        </w:numPr>
        <w:spacing w:after="40"/>
      </w:pPr>
      <w:r w:rsidRPr="00B233C2">
        <w:t>Schedule the appointment as soon as possible upon receiving the court order and referral.</w:t>
      </w:r>
    </w:p>
    <w:p w:rsidR="001A5BDC" w:rsidP="00666995" w:rsidRDefault="1DD052C0" w14:paraId="6BAC5E4A" w14:textId="13B13CFF">
      <w:pPr>
        <w:pStyle w:val="ListParagraph"/>
        <w:numPr>
          <w:ilvl w:val="0"/>
          <w:numId w:val="32"/>
        </w:numPr>
        <w:spacing w:after="40"/>
      </w:pPr>
      <w:r w:rsidRPr="00B233C2">
        <w:t>Prepare consent forms and releases of information.</w:t>
      </w:r>
    </w:p>
    <w:p w:rsidR="001A5BDC" w:rsidP="00666995" w:rsidRDefault="1DD052C0" w14:paraId="7C9E2ABE" w14:textId="1C0419B0">
      <w:pPr>
        <w:pStyle w:val="ListParagraph"/>
        <w:numPr>
          <w:ilvl w:val="0"/>
          <w:numId w:val="32"/>
        </w:numPr>
        <w:spacing w:after="40"/>
      </w:pPr>
      <w:r w:rsidRPr="00B233C2">
        <w:t>Review past reports for community resource history.</w:t>
      </w:r>
    </w:p>
    <w:p w:rsidR="001A5BDC" w:rsidP="00666995" w:rsidRDefault="1DD052C0" w14:paraId="416C1914" w14:textId="38C1A0AA">
      <w:pPr>
        <w:pStyle w:val="ListParagraph"/>
        <w:numPr>
          <w:ilvl w:val="0"/>
          <w:numId w:val="32"/>
        </w:numPr>
        <w:spacing w:after="40"/>
      </w:pPr>
      <w:r>
        <w:t>Identify immediate case management issues—transportation, language, technology barriers, family involvement, housing, medical, financial, and transportation needs.</w:t>
      </w:r>
    </w:p>
    <w:p w:rsidRPr="00B233C2" w:rsidR="36EEBF1D" w:rsidP="00666995" w:rsidRDefault="1DD052C0" w14:paraId="7CFF070E" w14:textId="2A3FC6BF">
      <w:pPr>
        <w:pStyle w:val="ListParagraph"/>
        <w:numPr>
          <w:ilvl w:val="0"/>
          <w:numId w:val="32"/>
        </w:numPr>
        <w:spacing w:after="40"/>
      </w:pPr>
      <w:r w:rsidRPr="00B233C2">
        <w:t>Assess telehealth feasibility. If barriers exist (e.g., cognitive deficits, no internet access), contact the defense attorney for assistance or arrange in-person evaluation.</w:t>
      </w:r>
    </w:p>
    <w:p w:rsidR="36EEBF1D" w:rsidP="00BB2D6D" w:rsidRDefault="1DD052C0" w14:paraId="27EFB907" w14:textId="77777777">
      <w:pPr>
        <w:spacing w:before="160" w:after="40"/>
        <w:ind w:left="540"/>
        <w:rPr>
          <w:b/>
          <w:bCs/>
          <w:sz w:val="24"/>
          <w:szCs w:val="24"/>
        </w:rPr>
      </w:pPr>
      <w:r>
        <w:rPr>
          <w:b/>
          <w:bCs/>
        </w:rPr>
        <w:t>Pre-Evaluation Background Review</w:t>
      </w:r>
    </w:p>
    <w:p w:rsidR="001A5BDC" w:rsidP="00666995" w:rsidRDefault="1DD052C0" w14:paraId="648C1C3D" w14:textId="77777777">
      <w:pPr>
        <w:pStyle w:val="ListBullet"/>
        <w:numPr>
          <w:ilvl w:val="0"/>
          <w:numId w:val="33"/>
        </w:numPr>
        <w:spacing w:after="40"/>
      </w:pPr>
      <w:r w:rsidRPr="00B233C2">
        <w:t>Understand current charges and alleged offense details (via police report).</w:t>
      </w:r>
    </w:p>
    <w:p w:rsidR="001A5BDC" w:rsidP="00666995" w:rsidRDefault="1DD052C0" w14:paraId="2B33F842" w14:textId="77777777">
      <w:pPr>
        <w:pStyle w:val="ListBullet"/>
        <w:numPr>
          <w:ilvl w:val="0"/>
          <w:numId w:val="33"/>
        </w:numPr>
        <w:spacing w:after="40"/>
      </w:pPr>
      <w:r w:rsidRPr="00B233C2">
        <w:t>Read the initial fitness to stand trial evaluation.</w:t>
      </w:r>
    </w:p>
    <w:p w:rsidR="001A5BDC" w:rsidP="00666995" w:rsidRDefault="1DD052C0" w14:paraId="0FD4F915" w14:textId="77777777">
      <w:pPr>
        <w:pStyle w:val="ListBullet"/>
        <w:numPr>
          <w:ilvl w:val="0"/>
          <w:numId w:val="33"/>
        </w:numPr>
        <w:spacing w:after="40"/>
      </w:pPr>
      <w:r w:rsidRPr="00B233C2">
        <w:t>Note possible penalties if convicted.</w:t>
      </w:r>
    </w:p>
    <w:p w:rsidRPr="00174E36" w:rsidR="1083564E" w:rsidP="00666995" w:rsidRDefault="1DD052C0" w14:paraId="6D178BD6" w14:textId="01CD3880">
      <w:pPr>
        <w:pStyle w:val="ListBullet"/>
        <w:numPr>
          <w:ilvl w:val="0"/>
          <w:numId w:val="33"/>
        </w:numPr>
        <w:spacing w:after="0"/>
      </w:pPr>
      <w:r w:rsidRPr="00B233C2">
        <w:t>Review all available background information before the client meeting.</w:t>
      </w:r>
    </w:p>
    <w:p w:rsidRPr="00556797" w:rsidR="00556797" w:rsidP="00666995" w:rsidRDefault="1DD052C0" w14:paraId="4F2B5469" w14:textId="23C608E6">
      <w:pPr>
        <w:pStyle w:val="Heading3"/>
        <w:numPr>
          <w:ilvl w:val="1"/>
          <w:numId w:val="17"/>
        </w:numPr>
        <w:spacing w:before="240"/>
        <w:ind w:left="547" w:hanging="547"/>
      </w:pPr>
      <w:r w:rsidRPr="00B93C04">
        <w:t>Initial Client Encounter</w:t>
      </w:r>
    </w:p>
    <w:p w:rsidR="36EEBF1D" w:rsidP="00BB2D6D" w:rsidRDefault="1DD052C0" w14:paraId="07D2882D" w14:textId="77777777">
      <w:pPr>
        <w:spacing w:before="160" w:after="40"/>
        <w:ind w:left="540"/>
        <w:rPr>
          <w:b/>
          <w:bCs/>
          <w:sz w:val="24"/>
          <w:szCs w:val="24"/>
        </w:rPr>
      </w:pPr>
      <w:r>
        <w:rPr>
          <w:b/>
          <w:bCs/>
        </w:rPr>
        <w:t>Introducing the Evaluation to the Client</w:t>
      </w:r>
    </w:p>
    <w:p w:rsidR="009076F4" w:rsidP="00666995" w:rsidRDefault="1DD052C0" w14:paraId="501C71DB" w14:textId="77777777">
      <w:pPr>
        <w:pStyle w:val="ListBullet"/>
        <w:numPr>
          <w:ilvl w:val="0"/>
          <w:numId w:val="34"/>
        </w:numPr>
        <w:spacing w:after="40"/>
      </w:pPr>
      <w:r w:rsidRPr="00B233C2">
        <w:t>Introduce yourself and explain your role.</w:t>
      </w:r>
    </w:p>
    <w:p w:rsidR="009076F4" w:rsidP="00666995" w:rsidRDefault="1DD052C0" w14:paraId="05450AC3" w14:textId="77777777">
      <w:pPr>
        <w:pStyle w:val="ListBullet"/>
        <w:numPr>
          <w:ilvl w:val="0"/>
          <w:numId w:val="34"/>
        </w:numPr>
        <w:spacing w:after="40"/>
      </w:pPr>
      <w:r w:rsidRPr="00B233C2">
        <w:t>Explain the purpose: the client has been found unfit to stand trial; the court has ordered an outpatient treatment evaluation; the assessment determines whether the agency can treat or whether a higher level of care is needed.</w:t>
      </w:r>
    </w:p>
    <w:p w:rsidR="009076F4" w:rsidP="00666995" w:rsidRDefault="1DD052C0" w14:paraId="0C43F813" w14:textId="77777777">
      <w:pPr>
        <w:pStyle w:val="ListBullet"/>
        <w:numPr>
          <w:ilvl w:val="0"/>
          <w:numId w:val="34"/>
        </w:numPr>
        <w:spacing w:after="40"/>
      </w:pPr>
      <w:r w:rsidRPr="00B233C2">
        <w:t>Describe outpatient treatment: weekly sessions minimum; progress reports every 90 days.</w:t>
      </w:r>
    </w:p>
    <w:p w:rsidR="009076F4" w:rsidP="00666995" w:rsidRDefault="1DD052C0" w14:paraId="0966DECD" w14:textId="0B24BB4E">
      <w:pPr>
        <w:pStyle w:val="ListBullet"/>
        <w:numPr>
          <w:ilvl w:val="0"/>
          <w:numId w:val="34"/>
        </w:numPr>
        <w:spacing w:after="40"/>
      </w:pPr>
      <w:r w:rsidRPr="00B233C2">
        <w:t>Clarify limits to confidentiality: the evaluation is court-ordered, not private; reports are shared with the judge, ASA, defense attorney, and IDHS; the client may decline participation, but a report will still be submitted.</w:t>
      </w:r>
    </w:p>
    <w:p w:rsidR="009076F4" w:rsidP="00666995" w:rsidRDefault="1DD052C0" w14:paraId="262E467B" w14:textId="77777777">
      <w:pPr>
        <w:pStyle w:val="ListBullet"/>
        <w:numPr>
          <w:ilvl w:val="0"/>
          <w:numId w:val="34"/>
        </w:numPr>
        <w:spacing w:after="40"/>
      </w:pPr>
      <w:r w:rsidRPr="00B233C2">
        <w:t>Mandated reporting applies to harm to self or others, child or elder abuse.</w:t>
      </w:r>
    </w:p>
    <w:p w:rsidR="009076F4" w:rsidP="00666995" w:rsidRDefault="1DD052C0" w14:paraId="6EA42DB9" w14:textId="77777777">
      <w:pPr>
        <w:pStyle w:val="ListBullet"/>
        <w:numPr>
          <w:ilvl w:val="0"/>
          <w:numId w:val="34"/>
        </w:numPr>
        <w:spacing w:after="40"/>
      </w:pPr>
      <w:r w:rsidRPr="00B233C2">
        <w:t>Note that the evaluator may be asked to testify in court.</w:t>
      </w:r>
    </w:p>
    <w:p w:rsidR="009076F4" w:rsidP="00666995" w:rsidRDefault="1DD052C0" w14:paraId="2FC3A4EC" w14:textId="77777777">
      <w:pPr>
        <w:pStyle w:val="ListBullet"/>
        <w:numPr>
          <w:ilvl w:val="0"/>
          <w:numId w:val="34"/>
        </w:numPr>
        <w:spacing w:after="40"/>
      </w:pPr>
      <w:r w:rsidRPr="00B233C2">
        <w:t>Ask the client if they have questions.</w:t>
      </w:r>
    </w:p>
    <w:p w:rsidR="009076F4" w:rsidP="00BB2D6D" w:rsidRDefault="1DD052C0" w14:paraId="64150277" w14:textId="77777777">
      <w:pPr>
        <w:spacing w:before="160" w:after="40"/>
        <w:ind w:left="540"/>
      </w:pPr>
      <w:r>
        <w:rPr>
          <w:b/>
          <w:bCs/>
        </w:rPr>
        <w:t>Check Understanding</w:t>
      </w:r>
    </w:p>
    <w:p w:rsidRPr="009076F4" w:rsidR="36EEBF1D" w:rsidP="00BB2D6D" w:rsidRDefault="1DD052C0" w14:paraId="06EC5FE0" w14:textId="2B377E1C">
      <w:pPr>
        <w:spacing w:after="40"/>
        <w:ind w:left="540"/>
      </w:pPr>
      <w:r>
        <w:t>Document the client</w:t>
      </w:r>
      <w:r w:rsidR="1E0AE6E6">
        <w:t>'</w:t>
      </w:r>
      <w:r>
        <w:t>s responses in the report. Recommended check questions:</w:t>
      </w:r>
    </w:p>
    <w:p w:rsidR="009076F4" w:rsidP="00666995" w:rsidRDefault="743F7666" w14:paraId="5D960EE1" w14:textId="69195F36">
      <w:pPr>
        <w:pStyle w:val="ListBullet"/>
        <w:numPr>
          <w:ilvl w:val="0"/>
          <w:numId w:val="20"/>
        </w:numPr>
        <w:spacing w:after="40"/>
        <w:jc w:val="both"/>
      </w:pPr>
      <w:r>
        <w:t>“</w:t>
      </w:r>
      <w:r w:rsidR="1DD052C0">
        <w:t>What is your understanding of why we are meeting today?</w:t>
      </w:r>
      <w:r w:rsidR="6DE3064E">
        <w:t>”</w:t>
      </w:r>
    </w:p>
    <w:p w:rsidR="009076F4" w:rsidP="00666995" w:rsidRDefault="6DE3064E" w14:paraId="6CE210B8" w14:textId="495B4196">
      <w:pPr>
        <w:pStyle w:val="ListBullet"/>
        <w:numPr>
          <w:ilvl w:val="0"/>
          <w:numId w:val="20"/>
        </w:numPr>
        <w:spacing w:after="40"/>
        <w:jc w:val="both"/>
      </w:pPr>
      <w:r>
        <w:t>“</w:t>
      </w:r>
      <w:r w:rsidR="1DD052C0">
        <w:t>Will this evaluation be private?</w:t>
      </w:r>
      <w:r w:rsidR="537F5544">
        <w:t>”</w:t>
      </w:r>
    </w:p>
    <w:p w:rsidRPr="00174E36" w:rsidR="009076F4" w:rsidP="00666995" w:rsidRDefault="619A4622" w14:paraId="762AA141" w14:textId="314E718D">
      <w:pPr>
        <w:pStyle w:val="ListBullet"/>
        <w:numPr>
          <w:ilvl w:val="0"/>
          <w:numId w:val="20"/>
        </w:numPr>
        <w:spacing w:after="40"/>
        <w:jc w:val="both"/>
      </w:pPr>
      <w:r>
        <w:t>“</w:t>
      </w:r>
      <w:r w:rsidR="1DD052C0">
        <w:t>Who receives a copy of the report?</w:t>
      </w:r>
      <w:r w:rsidR="537F5544">
        <w:t>”</w:t>
      </w:r>
    </w:p>
    <w:p w:rsidRPr="009076F4" w:rsidR="36EEBF1D" w:rsidP="00BB2D6D" w:rsidRDefault="1DD052C0" w14:paraId="1894F301" w14:textId="1995A0DE">
      <w:pPr>
        <w:spacing w:before="160" w:after="40"/>
        <w:ind w:left="540"/>
        <w:rPr>
          <w:b/>
          <w:bCs/>
        </w:rPr>
      </w:pPr>
      <w:r w:rsidRPr="2757D0AF">
        <w:rPr>
          <w:b/>
          <w:bCs/>
        </w:rPr>
        <w:t>Informed Consent</w:t>
      </w:r>
      <w:r w:rsidRPr="2757D0AF" w:rsidR="77933C55">
        <w:rPr>
          <w:b/>
          <w:bCs/>
        </w:rPr>
        <w:t xml:space="preserve">: </w:t>
      </w:r>
      <w:r w:rsidRPr="2757D0AF">
        <w:rPr>
          <w:b/>
          <w:bCs/>
        </w:rPr>
        <w:t>Recommended Language</w:t>
      </w:r>
    </w:p>
    <w:p w:rsidR="00B3144D" w:rsidP="00B3144D" w:rsidRDefault="1DD052C0" w14:paraId="1671A009" w14:textId="77777777">
      <w:pPr>
        <w:spacing w:before="40" w:after="120"/>
        <w:ind w:left="547"/>
      </w:pPr>
      <w:r>
        <w:rPr>
          <w:i/>
          <w:iCs/>
        </w:rPr>
        <w:t>You are being referred for outpatient fitness restoration because the court has found you unfit to stand trial and has ordered treatment to help you regain the ability to participate in your legal case. This evaluation and treatment are court-ordered, which means the information you share is not confidential in the usual sense. A report will be written and shared with the judge, attorneys, and designated state officials. You may choose not to participate, but a report will still be submitted to the court.</w:t>
      </w:r>
    </w:p>
    <w:p w:rsidRPr="00174E36" w:rsidR="1083564E" w:rsidP="00B3144D" w:rsidRDefault="1DD052C0" w14:paraId="16339A17" w14:textId="43EA815D">
      <w:pPr>
        <w:spacing w:before="40" w:after="240"/>
        <w:ind w:left="547"/>
        <w:rPr>
          <w:i/>
          <w:iCs/>
        </w:rPr>
      </w:pPr>
      <w:r>
        <w:rPr>
          <w:i/>
          <w:iCs/>
        </w:rPr>
        <w:t xml:space="preserve">During this process, you will meet with a provider at least once per week, and your progress will be reviewed every 90 days. We may also contact other professionals or agencies involved in your care, and you will be asked to sign </w:t>
      </w:r>
      <w:r>
        <w:rPr>
          <w:i/>
          <w:iCs/>
        </w:rPr>
        <w:t>releases of information for those providers. If you have questions or concerns, please let us know. Your understanding of this process is important, and we will ask you to explain it back to us in your own words.</w:t>
      </w:r>
    </w:p>
    <w:p w:rsidRPr="009076F4" w:rsidR="009076F4" w:rsidP="00666995" w:rsidRDefault="1DD052C0" w14:paraId="54BD8AA7" w14:textId="441C9131">
      <w:pPr>
        <w:pStyle w:val="Heading3"/>
        <w:numPr>
          <w:ilvl w:val="1"/>
          <w:numId w:val="17"/>
        </w:numPr>
        <w:ind w:left="540" w:hanging="540"/>
      </w:pPr>
      <w:r w:rsidRPr="009076F4">
        <w:t>30-Day Evaluation</w:t>
      </w:r>
    </w:p>
    <w:p w:rsidR="36EEBF1D" w:rsidP="00BB2D6D" w:rsidRDefault="1DD052C0" w14:paraId="15A8A262" w14:textId="77777777">
      <w:pPr>
        <w:spacing w:before="160" w:after="40"/>
        <w:ind w:left="540"/>
        <w:rPr>
          <w:b/>
          <w:bCs/>
          <w:sz w:val="24"/>
          <w:szCs w:val="24"/>
        </w:rPr>
      </w:pPr>
      <w:r>
        <w:rPr>
          <w:b/>
          <w:bCs/>
        </w:rPr>
        <w:t>Intake Assessment Domains</w:t>
      </w:r>
    </w:p>
    <w:p w:rsidR="00174E36" w:rsidP="00666995" w:rsidRDefault="1DD052C0" w14:paraId="5F208C9E" w14:textId="77777777">
      <w:pPr>
        <w:pStyle w:val="ListBullet"/>
        <w:numPr>
          <w:ilvl w:val="0"/>
          <w:numId w:val="35"/>
        </w:numPr>
        <w:spacing w:after="40" w:line="240" w:lineRule="auto"/>
      </w:pPr>
      <w:r>
        <w:t>Mental health history</w:t>
      </w:r>
      <w:r w:rsidR="365F183F">
        <w:t>:</w:t>
      </w:r>
      <w:r w:rsidR="174C7C0C">
        <w:t xml:space="preserve"> </w:t>
      </w:r>
      <w:r w:rsidR="1D496FA5">
        <w:t>D</w:t>
      </w:r>
      <w:r>
        <w:t>iagnoses, hospitalizations, medications.</w:t>
      </w:r>
    </w:p>
    <w:p w:rsidR="009076F4" w:rsidP="00666995" w:rsidRDefault="1DD052C0" w14:paraId="545821C6" w14:textId="113FFED9">
      <w:pPr>
        <w:pStyle w:val="ListBullet"/>
        <w:numPr>
          <w:ilvl w:val="1"/>
          <w:numId w:val="35"/>
        </w:numPr>
        <w:spacing w:after="40" w:line="240" w:lineRule="auto"/>
      </w:pPr>
      <w:r w:rsidRPr="00B233C2">
        <w:t>Substance use history.</w:t>
      </w:r>
    </w:p>
    <w:p w:rsidR="009076F4" w:rsidP="00666995" w:rsidRDefault="1DD052C0" w14:paraId="6F98F813" w14:textId="77777777">
      <w:pPr>
        <w:pStyle w:val="ListBullet"/>
        <w:numPr>
          <w:ilvl w:val="1"/>
          <w:numId w:val="35"/>
        </w:numPr>
        <w:spacing w:after="40" w:line="240" w:lineRule="auto"/>
      </w:pPr>
      <w:r w:rsidRPr="00B233C2">
        <w:t>Current living situation.</w:t>
      </w:r>
    </w:p>
    <w:p w:rsidR="009076F4" w:rsidP="00666995" w:rsidRDefault="1DD052C0" w14:paraId="52C511B0" w14:textId="77777777">
      <w:pPr>
        <w:pStyle w:val="ListBullet"/>
        <w:numPr>
          <w:ilvl w:val="1"/>
          <w:numId w:val="35"/>
        </w:numPr>
        <w:spacing w:after="40" w:line="240" w:lineRule="auto"/>
      </w:pPr>
      <w:r w:rsidRPr="00B233C2">
        <w:t>Social supports and collateral information.</w:t>
      </w:r>
    </w:p>
    <w:p w:rsidR="009076F4" w:rsidP="00666995" w:rsidRDefault="1DD052C0" w14:paraId="4F0F5A26" w14:textId="7C49B5BD">
      <w:pPr>
        <w:pStyle w:val="ListBullet"/>
        <w:numPr>
          <w:ilvl w:val="0"/>
          <w:numId w:val="35"/>
        </w:numPr>
        <w:spacing w:after="40" w:line="240" w:lineRule="auto"/>
      </w:pPr>
      <w:r>
        <w:t>Legal history</w:t>
      </w:r>
      <w:r w:rsidR="58CBE591">
        <w:t xml:space="preserve">: </w:t>
      </w:r>
      <w:r>
        <w:t>charges, court dates, probation/parole.</w:t>
      </w:r>
    </w:p>
    <w:p w:rsidR="009076F4" w:rsidP="00666995" w:rsidRDefault="1DD052C0" w14:paraId="2A197AFA" w14:textId="256F2E75">
      <w:pPr>
        <w:pStyle w:val="ListBullet"/>
        <w:numPr>
          <w:ilvl w:val="0"/>
          <w:numId w:val="35"/>
        </w:numPr>
        <w:spacing w:after="40" w:line="240" w:lineRule="auto"/>
      </w:pPr>
      <w:r>
        <w:t>Functional abilities</w:t>
      </w:r>
      <w:r w:rsidR="71D66F8B">
        <w:t>:</w:t>
      </w:r>
      <w:r>
        <w:t xml:space="preserve"> ADLs, communication, orientation.</w:t>
      </w:r>
    </w:p>
    <w:p w:rsidR="009076F4" w:rsidP="00666995" w:rsidRDefault="1DD052C0" w14:paraId="30A86F03" w14:textId="1B4CB3D2">
      <w:pPr>
        <w:pStyle w:val="ListBullet"/>
        <w:numPr>
          <w:ilvl w:val="0"/>
          <w:numId w:val="35"/>
        </w:numPr>
        <w:spacing w:after="40" w:line="240" w:lineRule="auto"/>
      </w:pPr>
      <w:r>
        <w:t>Treatment history</w:t>
      </w:r>
      <w:r w:rsidR="2C95C717">
        <w:t>:</w:t>
      </w:r>
      <w:r>
        <w:t xml:space="preserve"> </w:t>
      </w:r>
      <w:r w:rsidR="0024074C">
        <w:t>P</w:t>
      </w:r>
      <w:r>
        <w:t>ast providers, compliance, barriers.</w:t>
      </w:r>
    </w:p>
    <w:p w:rsidR="009076F4" w:rsidP="00666995" w:rsidRDefault="1DD052C0" w14:paraId="6AD10326" w14:textId="6E769260">
      <w:pPr>
        <w:pStyle w:val="ListBullet"/>
        <w:numPr>
          <w:ilvl w:val="0"/>
          <w:numId w:val="35"/>
        </w:numPr>
        <w:spacing w:after="40" w:line="240" w:lineRule="auto"/>
      </w:pPr>
      <w:r>
        <w:t>Current providers</w:t>
      </w:r>
      <w:r w:rsidR="695FA307">
        <w:t>:</w:t>
      </w:r>
      <w:r>
        <w:t xml:space="preserve"> </w:t>
      </w:r>
      <w:r w:rsidR="039AD079">
        <w:t>N</w:t>
      </w:r>
      <w:r>
        <w:t>ames, agencies, contact information.</w:t>
      </w:r>
    </w:p>
    <w:p w:rsidRPr="00B233C2" w:rsidR="36EEBF1D" w:rsidP="00666995" w:rsidRDefault="1DD052C0" w14:paraId="33DD6ADA" w14:textId="6EED91B4">
      <w:pPr>
        <w:pStyle w:val="ListBullet"/>
        <w:numPr>
          <w:ilvl w:val="0"/>
          <w:numId w:val="35"/>
        </w:numPr>
        <w:spacing w:after="40" w:line="240" w:lineRule="auto"/>
      </w:pPr>
      <w:r>
        <w:t>Risk factors</w:t>
      </w:r>
      <w:r w:rsidR="4B105328">
        <w:t>:</w:t>
      </w:r>
      <w:r>
        <w:t xml:space="preserve"> self-harm, aggression, victimization.</w:t>
      </w:r>
    </w:p>
    <w:p w:rsidR="36EEBF1D" w:rsidP="00BB2D6D" w:rsidRDefault="1DD052C0" w14:paraId="07AECE12" w14:textId="77777777">
      <w:pPr>
        <w:spacing w:before="160" w:after="40"/>
        <w:ind w:left="540"/>
        <w:rPr>
          <w:b/>
          <w:bCs/>
          <w:sz w:val="24"/>
          <w:szCs w:val="24"/>
        </w:rPr>
      </w:pPr>
      <w:r>
        <w:rPr>
          <w:b/>
          <w:bCs/>
        </w:rPr>
        <w:t>Case Management at Intake</w:t>
      </w:r>
    </w:p>
    <w:p w:rsidR="009076F4" w:rsidP="00666995" w:rsidRDefault="1DD052C0" w14:paraId="2A8CC903" w14:textId="77777777">
      <w:pPr>
        <w:pStyle w:val="ListBullet"/>
        <w:numPr>
          <w:ilvl w:val="0"/>
          <w:numId w:val="36"/>
        </w:numPr>
        <w:spacing w:after="40" w:line="240" w:lineRule="auto"/>
      </w:pPr>
      <w:r w:rsidRPr="00B233C2">
        <w:t>Note all collateral contacts mentioned and obtain releases.</w:t>
      </w:r>
    </w:p>
    <w:p w:rsidR="009076F4" w:rsidP="00666995" w:rsidRDefault="1DD052C0" w14:paraId="14BFFBCA" w14:textId="61135B5E">
      <w:pPr>
        <w:pStyle w:val="ListBullet"/>
        <w:numPr>
          <w:ilvl w:val="0"/>
          <w:numId w:val="36"/>
        </w:numPr>
        <w:spacing w:after="40" w:line="240" w:lineRule="auto"/>
      </w:pPr>
      <w:r>
        <w:t>Document the client</w:t>
      </w:r>
      <w:r w:rsidR="1E6D8C0D">
        <w:t>’</w:t>
      </w:r>
      <w:r>
        <w:t>s understanding of the process in their own words.</w:t>
      </w:r>
    </w:p>
    <w:p w:rsidR="009076F4" w:rsidP="00666995" w:rsidRDefault="1DD052C0" w14:paraId="3679FB5D" w14:textId="77777777">
      <w:pPr>
        <w:pStyle w:val="ListBullet"/>
        <w:numPr>
          <w:ilvl w:val="0"/>
          <w:numId w:val="36"/>
        </w:numPr>
        <w:spacing w:after="40" w:line="240" w:lineRule="auto"/>
      </w:pPr>
      <w:r w:rsidRPr="00B233C2">
        <w:t>Record any questions or concerns raised by the client.</w:t>
      </w:r>
    </w:p>
    <w:p w:rsidR="36EEBF1D" w:rsidP="00666995" w:rsidRDefault="1DD052C0" w14:paraId="5D46CF51" w14:textId="77777777">
      <w:pPr>
        <w:pStyle w:val="ListBullet"/>
        <w:numPr>
          <w:ilvl w:val="0"/>
          <w:numId w:val="36"/>
        </w:numPr>
        <w:spacing w:after="40" w:line="240" w:lineRule="auto"/>
      </w:pPr>
      <w:r w:rsidRPr="00B233C2">
        <w:t>Begin drafting the initial evaluation report for court submission.</w:t>
      </w:r>
    </w:p>
    <w:p w:rsidRPr="009076F4" w:rsidR="36EEBF1D" w:rsidP="00BB2D6D" w:rsidRDefault="1DD052C0" w14:paraId="1332BA4A" w14:textId="77777777">
      <w:pPr>
        <w:spacing w:before="160" w:after="40"/>
        <w:ind w:left="540"/>
      </w:pPr>
      <w:r>
        <w:rPr>
          <w:b/>
          <w:bCs/>
        </w:rPr>
        <w:t>Clinical Interview</w:t>
      </w:r>
    </w:p>
    <w:p w:rsidR="36EEBF1D" w:rsidP="00BB2D6D" w:rsidRDefault="1DD052C0" w14:paraId="052539F9" w14:textId="02E1BF17">
      <w:pPr>
        <w:spacing w:after="80"/>
        <w:ind w:left="540"/>
        <w:rPr>
          <w:sz w:val="24"/>
          <w:szCs w:val="24"/>
        </w:rPr>
      </w:pPr>
      <w:r>
        <w:t>Gather history across domains: family, developmental, educational, occupational, psychosocial, mental health, medical, substance use, and legal involvement. Assess reliability of the client</w:t>
      </w:r>
      <w:r w:rsidR="1426DACC">
        <w:t>’</w:t>
      </w:r>
      <w:r>
        <w:t>s self-report.</w:t>
      </w:r>
    </w:p>
    <w:p w:rsidR="36EEBF1D" w:rsidP="00BB2D6D" w:rsidRDefault="1DD052C0" w14:paraId="0BA6CD7C" w14:textId="77777777">
      <w:pPr>
        <w:spacing w:before="160" w:after="40"/>
        <w:ind w:left="540"/>
        <w:rPr>
          <w:b/>
          <w:bCs/>
          <w:sz w:val="24"/>
          <w:szCs w:val="24"/>
        </w:rPr>
      </w:pPr>
      <w:r>
        <w:rPr>
          <w:b/>
          <w:bCs/>
        </w:rPr>
        <w:t>Fitness Interview and Mental Status Examination</w:t>
      </w:r>
    </w:p>
    <w:p w:rsidR="36EEBF1D" w:rsidP="00BB2D6D" w:rsidRDefault="1DD052C0" w14:paraId="0FBD7F83" w14:textId="1F695AF7">
      <w:pPr>
        <w:spacing w:after="80"/>
        <w:ind w:left="540"/>
        <w:rPr>
          <w:sz w:val="24"/>
          <w:szCs w:val="24"/>
        </w:rPr>
      </w:pPr>
      <w:r>
        <w:t>Evaluate the client</w:t>
      </w:r>
      <w:r w:rsidR="400A3B42">
        <w:t>’</w:t>
      </w:r>
      <w:r>
        <w:t>s understanding of the legal process, ability to assist in their own defense, and current cognitive and psychiatric status. Determine whether the client is fit or unfit and assess restorability.</w:t>
      </w:r>
    </w:p>
    <w:p w:rsidRPr="009076F4" w:rsidR="009076F4" w:rsidP="00666995" w:rsidRDefault="1DD052C0" w14:paraId="64685716" w14:textId="2EC516DF">
      <w:pPr>
        <w:pStyle w:val="Heading3"/>
        <w:numPr>
          <w:ilvl w:val="1"/>
          <w:numId w:val="17"/>
        </w:numPr>
        <w:spacing w:before="240"/>
        <w:ind w:left="547" w:hanging="547"/>
      </w:pPr>
      <w:r w:rsidRPr="009076F4">
        <w:t>30-Day Treatment Plan Report (Court Filing)</w:t>
      </w:r>
    </w:p>
    <w:p w:rsidR="36EEBF1D" w:rsidP="00BB2D6D" w:rsidRDefault="1DD052C0" w14:paraId="084B9446" w14:textId="2B538306">
      <w:pPr>
        <w:spacing w:after="80"/>
        <w:ind w:left="540"/>
        <w:rPr>
          <w:sz w:val="24"/>
          <w:szCs w:val="24"/>
        </w:rPr>
      </w:pPr>
      <w:r>
        <w:t>The 30-day report is filed with the court, the State, and the defense within 30 days of agency acceptance. Per 725 ILCS 5/104-17(e), the report must address the facility</w:t>
      </w:r>
      <w:r w:rsidR="6858966E">
        <w:t>’</w:t>
      </w:r>
      <w:r>
        <w:t>s or program</w:t>
      </w:r>
      <w:r w:rsidR="25957B6D">
        <w:t>’</w:t>
      </w:r>
      <w:r>
        <w:t>s capacity to provide appropriate treatment and the supervisor</w:t>
      </w:r>
      <w:r w:rsidR="351FB6D3">
        <w:t>’</w:t>
      </w:r>
      <w:r>
        <w:t>s opinion as to the probability of attaining fitness within the statutory time period.</w:t>
      </w:r>
    </w:p>
    <w:p w:rsidR="36EEBF1D" w:rsidP="00BB2D6D" w:rsidRDefault="1DD052C0" w14:paraId="32E51F3B" w14:textId="77777777">
      <w:pPr>
        <w:spacing w:before="160" w:after="40"/>
        <w:ind w:left="540"/>
        <w:rPr>
          <w:b/>
          <w:bCs/>
          <w:sz w:val="24"/>
          <w:szCs w:val="24"/>
        </w:rPr>
      </w:pPr>
      <w:r>
        <w:rPr>
          <w:b/>
          <w:bCs/>
        </w:rPr>
        <w:t>Required Content</w:t>
      </w:r>
    </w:p>
    <w:p w:rsidR="000A784F" w:rsidP="00666995" w:rsidRDefault="1DD052C0" w14:paraId="21275ED9" w14:textId="491A85A7">
      <w:pPr>
        <w:pStyle w:val="ListBullet"/>
        <w:numPr>
          <w:ilvl w:val="0"/>
          <w:numId w:val="37"/>
        </w:numPr>
        <w:spacing w:after="40"/>
      </w:pPr>
      <w:r>
        <w:t>Identifying information</w:t>
      </w:r>
      <w:r w:rsidR="32FC8696">
        <w:t>:</w:t>
      </w:r>
      <w:r>
        <w:t xml:space="preserve"> </w:t>
      </w:r>
      <w:r w:rsidR="01090F6C">
        <w:t>N</w:t>
      </w:r>
      <w:r>
        <w:t>ame, date of birth, case number, court order date, evaluation date, charges.</w:t>
      </w:r>
    </w:p>
    <w:p w:rsidR="000A784F" w:rsidP="00666995" w:rsidRDefault="1DD052C0" w14:paraId="23DED559" w14:textId="77777777">
      <w:pPr>
        <w:pStyle w:val="ListBullet"/>
        <w:numPr>
          <w:ilvl w:val="0"/>
          <w:numId w:val="37"/>
        </w:numPr>
        <w:spacing w:after="40"/>
      </w:pPr>
      <w:r w:rsidRPr="00B233C2">
        <w:t>Statement of confidentiality.</w:t>
      </w:r>
    </w:p>
    <w:p w:rsidR="000A784F" w:rsidP="00666995" w:rsidRDefault="1DD052C0" w14:paraId="6FFB1488" w14:textId="3387CBCD">
      <w:pPr>
        <w:pStyle w:val="ListBullet"/>
        <w:numPr>
          <w:ilvl w:val="0"/>
          <w:numId w:val="37"/>
        </w:numPr>
        <w:spacing w:after="40"/>
      </w:pPr>
      <w:r>
        <w:t>Capacity to treat and probability of restoration—clinical judgment on restorability; opinion on the statutory time frame; if substantial probability of restoration exists, a treatment plan must be filed.</w:t>
      </w:r>
    </w:p>
    <w:p w:rsidR="000A784F" w:rsidP="00666995" w:rsidRDefault="1DD052C0" w14:paraId="7A771653" w14:textId="259E9E59">
      <w:pPr>
        <w:pStyle w:val="ListBullet"/>
        <w:numPr>
          <w:ilvl w:val="0"/>
          <w:numId w:val="37"/>
        </w:numPr>
        <w:spacing w:after="40"/>
      </w:pPr>
      <w:r>
        <w:t>Treatment plan</w:t>
      </w:r>
      <w:r w:rsidR="4EB7C24E">
        <w:t>:</w:t>
      </w:r>
      <w:r>
        <w:t xml:space="preserve"> </w:t>
      </w:r>
      <w:r w:rsidR="54336A45">
        <w:t>D</w:t>
      </w:r>
      <w:r>
        <w:t>iagnoses; goals, modalities, and estimated timeframe; provider, location, and frequency of sessions; treatment supervisor.</w:t>
      </w:r>
    </w:p>
    <w:p w:rsidRPr="00B233C2" w:rsidR="36EEBF1D" w:rsidP="00666995" w:rsidRDefault="1DD052C0" w14:paraId="08FE4D5B" w14:textId="77777777">
      <w:pPr>
        <w:pStyle w:val="ListBullet"/>
        <w:numPr>
          <w:ilvl w:val="0"/>
          <w:numId w:val="37"/>
        </w:numPr>
        <w:spacing w:after="40"/>
      </w:pPr>
      <w:r w:rsidRPr="00B233C2">
        <w:t>Signature(s) of responsible treatment staff.</w:t>
      </w:r>
    </w:p>
    <w:p w:rsidR="36EEBF1D" w:rsidP="00BB2D6D" w:rsidRDefault="1DD052C0" w14:paraId="5D9CC5DD" w14:textId="77777777">
      <w:pPr>
        <w:spacing w:before="160" w:after="40"/>
        <w:ind w:left="540"/>
        <w:rPr>
          <w:b/>
          <w:bCs/>
          <w:sz w:val="24"/>
          <w:szCs w:val="24"/>
        </w:rPr>
      </w:pPr>
      <w:r>
        <w:rPr>
          <w:b/>
          <w:bCs/>
        </w:rPr>
        <w:t>Possible 30-Day Outcomes</w:t>
      </w:r>
    </w:p>
    <w:p w:rsidR="000A784F" w:rsidP="00666995" w:rsidRDefault="1DD052C0" w14:paraId="5F2AD005" w14:textId="3660C28D">
      <w:pPr>
        <w:pStyle w:val="ListBullet"/>
        <w:spacing w:after="40"/>
        <w:ind w:left="1080"/>
      </w:pPr>
      <w:r>
        <w:t>Unfit, substantial probability of being restored, agency has capacity to treat on an outpatient basis—submit treatment plan.</w:t>
      </w:r>
    </w:p>
    <w:p w:rsidR="000A784F" w:rsidP="00666995" w:rsidRDefault="1DD052C0" w14:paraId="23AFB5E7" w14:textId="67ED9091">
      <w:pPr>
        <w:pStyle w:val="ListBullet"/>
        <w:spacing w:after="40"/>
        <w:ind w:left="1080"/>
      </w:pPr>
      <w:r>
        <w:t>Unfit, substantial probability of being restored, but agency does not have capacity to treat outpatient (higher level of care needed)—contact the FOM before filing.</w:t>
      </w:r>
    </w:p>
    <w:p w:rsidR="000A784F" w:rsidP="00666995" w:rsidRDefault="1DD052C0" w14:paraId="12075937" w14:textId="3224B853">
      <w:pPr>
        <w:pStyle w:val="ListBullet"/>
        <w:spacing w:after="40"/>
        <w:ind w:left="1080"/>
      </w:pPr>
      <w:r>
        <w:t>Fit, no treatment required—submit report at 30 days with the fitness opinion and supporting data.</w:t>
      </w:r>
    </w:p>
    <w:p w:rsidRPr="00B233C2" w:rsidR="36EEBF1D" w:rsidP="00666995" w:rsidRDefault="1DD052C0" w14:paraId="69A2EACE" w14:textId="33BB9944">
      <w:pPr>
        <w:pStyle w:val="ListBullet"/>
        <w:spacing w:after="40"/>
        <w:ind w:left="1080"/>
      </w:pPr>
      <w:r>
        <w:t>Unfit, but in your opinion not a substantial probability of restoration within the statutory timeframe—submit the report with this opinion and request court guidance.</w:t>
      </w:r>
    </w:p>
    <w:p w:rsidRPr="000A784F" w:rsidR="000A784F" w:rsidP="00666995" w:rsidRDefault="1DD052C0" w14:paraId="0A97161C" w14:textId="5086236E">
      <w:pPr>
        <w:pStyle w:val="Heading3"/>
        <w:numPr>
          <w:ilvl w:val="1"/>
          <w:numId w:val="17"/>
        </w:numPr>
        <w:ind w:left="540" w:hanging="540"/>
      </w:pPr>
      <w:r w:rsidRPr="000A784F">
        <w:t>Ongoing Treatment</w:t>
      </w:r>
    </w:p>
    <w:p w:rsidR="36EEBF1D" w:rsidP="00BB2D6D" w:rsidRDefault="1DD052C0" w14:paraId="410738B7" w14:textId="77777777">
      <w:pPr>
        <w:spacing w:before="160" w:after="40"/>
        <w:ind w:left="540"/>
        <w:rPr>
          <w:b/>
          <w:bCs/>
          <w:sz w:val="24"/>
          <w:szCs w:val="24"/>
        </w:rPr>
      </w:pPr>
      <w:r>
        <w:rPr>
          <w:b/>
          <w:bCs/>
        </w:rPr>
        <w:t>Timeliness and Trial Readiness</w:t>
      </w:r>
    </w:p>
    <w:p w:rsidR="00BB2D6D" w:rsidP="00BB2D6D" w:rsidRDefault="1DD052C0" w14:paraId="4E0CB142" w14:textId="77777777">
      <w:pPr>
        <w:pStyle w:val="ListBullet"/>
        <w:numPr>
          <w:ilvl w:val="0"/>
          <w:numId w:val="0"/>
        </w:numPr>
        <w:spacing w:after="40"/>
        <w:ind w:left="540"/>
      </w:pPr>
      <w:r>
        <w:t xml:space="preserve">Respond swiftly to court orders: </w:t>
      </w:r>
    </w:p>
    <w:p w:rsidR="000A784F" w:rsidP="00666995" w:rsidRDefault="3C2C0007" w14:paraId="2B420DF3" w14:textId="07C4C9BD">
      <w:pPr>
        <w:pStyle w:val="ListBullet"/>
        <w:numPr>
          <w:ilvl w:val="0"/>
          <w:numId w:val="39"/>
        </w:numPr>
        <w:spacing w:after="40"/>
      </w:pPr>
      <w:r>
        <w:t>G</w:t>
      </w:r>
      <w:r w:rsidR="1DD052C0">
        <w:t>ather documentation and contact the defendant.</w:t>
      </w:r>
    </w:p>
    <w:p w:rsidR="000A784F" w:rsidP="00666995" w:rsidRDefault="1DD052C0" w14:paraId="657CFEF5" w14:textId="77777777">
      <w:pPr>
        <w:pStyle w:val="ListBullet"/>
        <w:numPr>
          <w:ilvl w:val="0"/>
          <w:numId w:val="38"/>
        </w:numPr>
        <w:spacing w:after="40"/>
      </w:pPr>
      <w:r w:rsidRPr="00B233C2">
        <w:t>Schedule restoration sessions weekly at minimum, more often if clinically needed.</w:t>
      </w:r>
    </w:p>
    <w:p w:rsidR="000A784F" w:rsidP="00666995" w:rsidRDefault="1DD052C0" w14:paraId="3F249EF1" w14:textId="77777777">
      <w:pPr>
        <w:pStyle w:val="ListBullet"/>
        <w:numPr>
          <w:ilvl w:val="0"/>
          <w:numId w:val="38"/>
        </w:numPr>
        <w:spacing w:after="40"/>
      </w:pPr>
      <w:r w:rsidRPr="00B233C2">
        <w:t>Submit 90-day updates to the court at least seven days before each hearing.</w:t>
      </w:r>
    </w:p>
    <w:p w:rsidRPr="00B233C2" w:rsidR="36EEBF1D" w:rsidP="00666995" w:rsidRDefault="1DD052C0" w14:paraId="2AD97199" w14:textId="77777777">
      <w:pPr>
        <w:pStyle w:val="ListBullet"/>
        <w:numPr>
          <w:ilvl w:val="0"/>
          <w:numId w:val="38"/>
        </w:numPr>
        <w:spacing w:after="40"/>
      </w:pPr>
      <w:r w:rsidRPr="00B233C2">
        <w:t>Notify the court as soon as possible if the defendant is believed fit to proceed.</w:t>
      </w:r>
    </w:p>
    <w:p w:rsidR="36EEBF1D" w:rsidP="00BB2D6D" w:rsidRDefault="1DD052C0" w14:paraId="3632E094" w14:textId="77777777">
      <w:pPr>
        <w:spacing w:before="160" w:after="40"/>
        <w:ind w:left="540"/>
        <w:rPr>
          <w:b/>
          <w:bCs/>
          <w:sz w:val="24"/>
          <w:szCs w:val="24"/>
        </w:rPr>
      </w:pPr>
      <w:r>
        <w:rPr>
          <w:b/>
          <w:bCs/>
        </w:rPr>
        <w:t>Education and Treatment Boundaries</w:t>
      </w:r>
    </w:p>
    <w:p w:rsidR="00C1364D" w:rsidP="00666995" w:rsidRDefault="1DD052C0" w14:paraId="28E165A2" w14:textId="77777777">
      <w:pPr>
        <w:pStyle w:val="ListBullet"/>
        <w:numPr>
          <w:ilvl w:val="0"/>
          <w:numId w:val="9"/>
        </w:numPr>
        <w:spacing w:after="40"/>
        <w:jc w:val="both"/>
      </w:pPr>
      <w:r w:rsidRPr="00B233C2">
        <w:t>Provide legal education and mental health treatment.</w:t>
      </w:r>
    </w:p>
    <w:p w:rsidR="00C1364D" w:rsidP="00666995" w:rsidRDefault="1DD052C0" w14:paraId="14CE556E" w14:textId="77777777">
      <w:pPr>
        <w:pStyle w:val="ListBullet"/>
        <w:numPr>
          <w:ilvl w:val="0"/>
          <w:numId w:val="9"/>
        </w:numPr>
        <w:spacing w:after="40"/>
        <w:jc w:val="both"/>
      </w:pPr>
      <w:r w:rsidRPr="00B233C2">
        <w:t>Do not offer legal advice or strategy.</w:t>
      </w:r>
    </w:p>
    <w:p w:rsidR="00C1364D" w:rsidP="00666995" w:rsidRDefault="1DD052C0" w14:paraId="7EDE0203" w14:textId="77777777">
      <w:pPr>
        <w:pStyle w:val="ListBullet"/>
        <w:numPr>
          <w:ilvl w:val="0"/>
          <w:numId w:val="9"/>
        </w:numPr>
        <w:spacing w:after="40"/>
        <w:jc w:val="both"/>
      </w:pPr>
      <w:r w:rsidRPr="00B233C2">
        <w:t>Assess understanding of legal concepts and their application.</w:t>
      </w:r>
    </w:p>
    <w:p w:rsidR="36EEBF1D" w:rsidP="00666995" w:rsidRDefault="1DD052C0" w14:paraId="7FD85698" w14:textId="77777777">
      <w:pPr>
        <w:pStyle w:val="ListBullet"/>
        <w:numPr>
          <w:ilvl w:val="0"/>
          <w:numId w:val="9"/>
        </w:numPr>
        <w:spacing w:after="40"/>
        <w:jc w:val="both"/>
      </w:pPr>
      <w:r w:rsidRPr="00B233C2">
        <w:t>Refer the client to their attorney for any legal guidance.</w:t>
      </w:r>
    </w:p>
    <w:p w:rsidRPr="00C1364D" w:rsidR="36EEBF1D" w:rsidP="00BB2D6D" w:rsidRDefault="1DD052C0" w14:paraId="00CF2FF9" w14:textId="77777777">
      <w:pPr>
        <w:spacing w:before="160" w:after="40"/>
        <w:ind w:left="540"/>
      </w:pPr>
      <w:r>
        <w:rPr>
          <w:b/>
          <w:bCs/>
        </w:rPr>
        <w:t>Restoration Goals</w:t>
      </w:r>
    </w:p>
    <w:p w:rsidR="36EEBF1D" w:rsidP="00BB2D6D" w:rsidRDefault="1DD052C0" w14:paraId="048CA613" w14:textId="77777777">
      <w:pPr>
        <w:spacing w:after="80"/>
        <w:ind w:left="540"/>
        <w:rPr>
          <w:sz w:val="24"/>
          <w:szCs w:val="24"/>
        </w:rPr>
      </w:pPr>
      <w:r>
        <w:t>Aim for basic factual understanding and rational application. Competency is not legal expertise; the ability to learn and apply concepts is the goal. Perfection is not required.</w:t>
      </w:r>
    </w:p>
    <w:p w:rsidR="36EEBF1D" w:rsidP="00BB2D6D" w:rsidRDefault="1DD052C0" w14:paraId="3972C8DC" w14:textId="77777777">
      <w:pPr>
        <w:spacing w:before="160" w:after="40"/>
        <w:ind w:left="540"/>
        <w:rPr>
          <w:b/>
          <w:bCs/>
          <w:sz w:val="24"/>
          <w:szCs w:val="24"/>
        </w:rPr>
      </w:pPr>
      <w:r>
        <w:rPr>
          <w:b/>
          <w:bCs/>
        </w:rPr>
        <w:t>Mental Status and Safety Monitoring</w:t>
      </w:r>
    </w:p>
    <w:p w:rsidR="00C1364D" w:rsidP="00666995" w:rsidRDefault="1DD052C0" w14:paraId="78DD47BB" w14:textId="77777777">
      <w:pPr>
        <w:pStyle w:val="ListBullet"/>
        <w:numPr>
          <w:ilvl w:val="0"/>
          <w:numId w:val="10"/>
        </w:numPr>
        <w:spacing w:after="40"/>
      </w:pPr>
      <w:r w:rsidRPr="00B233C2">
        <w:t>Continually assess mental health and safety.</w:t>
      </w:r>
    </w:p>
    <w:p w:rsidRPr="00B233C2" w:rsidR="36EEBF1D" w:rsidP="00666995" w:rsidRDefault="1DD052C0" w14:paraId="280546FE" w14:textId="77777777">
      <w:pPr>
        <w:pStyle w:val="ListBullet"/>
        <w:numPr>
          <w:ilvl w:val="0"/>
          <w:numId w:val="10"/>
        </w:numPr>
        <w:spacing w:after="40"/>
      </w:pPr>
      <w:r w:rsidRPr="00B233C2">
        <w:t>Prioritize emergency mental health needs over restoration when they conflict.</w:t>
      </w:r>
    </w:p>
    <w:p w:rsidRPr="00C1364D" w:rsidR="00C1364D" w:rsidP="00666995" w:rsidRDefault="1DD052C0" w14:paraId="340440B5" w14:textId="0C61B51A">
      <w:pPr>
        <w:pStyle w:val="Heading3"/>
        <w:numPr>
          <w:ilvl w:val="1"/>
          <w:numId w:val="17"/>
        </w:numPr>
        <w:ind w:left="540" w:hanging="540"/>
      </w:pPr>
      <w:r w:rsidRPr="00C1364D">
        <w:t>90-Day Progress Report (Court Filing)</w:t>
      </w:r>
    </w:p>
    <w:p w:rsidR="36EEBF1D" w:rsidP="00BB2D6D" w:rsidRDefault="1DD052C0" w14:paraId="39EE9DC1" w14:textId="3A7B0FCF">
      <w:pPr>
        <w:spacing w:after="80"/>
        <w:ind w:left="540"/>
        <w:rPr>
          <w:sz w:val="24"/>
          <w:szCs w:val="24"/>
        </w:rPr>
      </w:pPr>
      <w:r>
        <w:t>Submit the 90-day report at least seven days before each scheduled 90-day status hearing. The report describes progress in treatment, current clinical status, and the supervisor</w:t>
      </w:r>
      <w:r w:rsidR="6971729E">
        <w:t>’</w:t>
      </w:r>
      <w:r>
        <w:t>s current fitness opinion.</w:t>
      </w:r>
    </w:p>
    <w:p w:rsidR="36EEBF1D" w:rsidP="00BB2D6D" w:rsidRDefault="1DD052C0" w14:paraId="38D4E7F4" w14:textId="77777777">
      <w:pPr>
        <w:spacing w:before="160" w:after="40"/>
        <w:ind w:left="540"/>
        <w:rPr>
          <w:b/>
          <w:bCs/>
          <w:sz w:val="24"/>
          <w:szCs w:val="24"/>
        </w:rPr>
      </w:pPr>
      <w:r>
        <w:rPr>
          <w:b/>
          <w:bCs/>
        </w:rPr>
        <w:t>Required Content</w:t>
      </w:r>
    </w:p>
    <w:p w:rsidR="00C1364D" w:rsidP="00666995" w:rsidRDefault="1DD052C0" w14:paraId="3562CF40" w14:textId="77777777">
      <w:pPr>
        <w:pStyle w:val="ListBullet"/>
        <w:numPr>
          <w:ilvl w:val="0"/>
          <w:numId w:val="22"/>
        </w:numPr>
        <w:spacing w:after="40"/>
      </w:pPr>
      <w:r w:rsidRPr="00B233C2">
        <w:t>Identifying information.</w:t>
      </w:r>
    </w:p>
    <w:p w:rsidR="00C1364D" w:rsidP="00666995" w:rsidRDefault="1DD052C0" w14:paraId="6CE1513A" w14:textId="77777777">
      <w:pPr>
        <w:pStyle w:val="ListBullet"/>
        <w:numPr>
          <w:ilvl w:val="0"/>
          <w:numId w:val="22"/>
        </w:numPr>
        <w:spacing w:after="40"/>
      </w:pPr>
      <w:r w:rsidRPr="00B233C2">
        <w:t>Confidentiality statement.</w:t>
      </w:r>
    </w:p>
    <w:p w:rsidR="00C1364D" w:rsidP="00666995" w:rsidRDefault="1DD052C0" w14:paraId="33456745" w14:textId="619CFCB4">
      <w:pPr>
        <w:pStyle w:val="ListBullet"/>
        <w:numPr>
          <w:ilvl w:val="0"/>
          <w:numId w:val="22"/>
        </w:numPr>
        <w:spacing w:after="40"/>
      </w:pPr>
      <w:r>
        <w:t>Response to treatment and clinical findings—the supervisor</w:t>
      </w:r>
      <w:r w:rsidR="43864115">
        <w:t>’</w:t>
      </w:r>
      <w:r>
        <w:t>s clinical findings and the facts on which they are based; if the defendant is receiving medication, information from the prescribing physician indicating type, dosage, and effect on the defendant</w:t>
      </w:r>
      <w:r w:rsidR="78B7A6F6">
        <w:t>’</w:t>
      </w:r>
      <w:r>
        <w:t>s appearance, actions, and demeanor.</w:t>
      </w:r>
    </w:p>
    <w:p w:rsidR="00C1364D" w:rsidP="00666995" w:rsidRDefault="1DD052C0" w14:paraId="1500CE29" w14:textId="77777777">
      <w:pPr>
        <w:pStyle w:val="ListBullet"/>
        <w:numPr>
          <w:ilvl w:val="0"/>
          <w:numId w:val="22"/>
        </w:numPr>
        <w:spacing w:after="40"/>
      </w:pPr>
      <w:r w:rsidRPr="00B233C2">
        <w:t>Current state of fitness to stand trial.</w:t>
      </w:r>
    </w:p>
    <w:p w:rsidR="00C1364D" w:rsidP="00666995" w:rsidRDefault="1DD052C0" w14:paraId="5E9226AF" w14:textId="4C9EEC9F">
      <w:pPr>
        <w:pStyle w:val="ListBullet"/>
        <w:numPr>
          <w:ilvl w:val="0"/>
          <w:numId w:val="22"/>
        </w:numPr>
        <w:spacing w:after="40"/>
      </w:pPr>
      <w:r>
        <w:t>Statement of opinion—whether the defendant has attained fitness, or whether the defendant is making progress under treatment toward attaining fitness within the statutory time period.</w:t>
      </w:r>
    </w:p>
    <w:p w:rsidRPr="00B233C2" w:rsidR="36EEBF1D" w:rsidP="00666995" w:rsidRDefault="1DD052C0" w14:paraId="0336F303" w14:textId="77777777">
      <w:pPr>
        <w:pStyle w:val="ListBullet"/>
        <w:numPr>
          <w:ilvl w:val="0"/>
          <w:numId w:val="22"/>
        </w:numPr>
        <w:spacing w:after="40"/>
      </w:pPr>
      <w:r w:rsidRPr="00B233C2">
        <w:t>If unlikely to be fit, conclude with an aftercare plan.</w:t>
      </w:r>
    </w:p>
    <w:p w:rsidR="36EEBF1D" w:rsidP="00BB2D6D" w:rsidRDefault="1DD052C0" w14:paraId="643E94DE" w14:textId="5957D91A">
      <w:pPr>
        <w:spacing w:before="160" w:after="40"/>
        <w:ind w:left="540"/>
        <w:rPr>
          <w:b/>
          <w:bCs/>
          <w:sz w:val="24"/>
          <w:szCs w:val="24"/>
        </w:rPr>
      </w:pPr>
      <w:r w:rsidRPr="64BAAFEC">
        <w:rPr>
          <w:b/>
          <w:bCs/>
        </w:rPr>
        <w:t>Immediate Notification—Required Even Without a Scheduled Hearing</w:t>
      </w:r>
    </w:p>
    <w:p w:rsidR="00C1364D" w:rsidP="00666995" w:rsidRDefault="394C2C61" w14:paraId="2B838D64" w14:textId="403FB7A4">
      <w:pPr>
        <w:pStyle w:val="ListBullet"/>
        <w:numPr>
          <w:ilvl w:val="0"/>
          <w:numId w:val="11"/>
        </w:numPr>
        <w:spacing w:after="40"/>
      </w:pPr>
      <w:r w:rsidRPr="00B233C2">
        <w:t>Notify the court immediately if the defendant is in need of Inpatient fitness restoration.</w:t>
      </w:r>
    </w:p>
    <w:p w:rsidR="00C1364D" w:rsidP="00666995" w:rsidRDefault="1DD052C0" w14:paraId="21A1D27B" w14:textId="77777777">
      <w:pPr>
        <w:pStyle w:val="ListBullet"/>
        <w:numPr>
          <w:ilvl w:val="0"/>
          <w:numId w:val="11"/>
        </w:numPr>
        <w:spacing w:after="40"/>
      </w:pPr>
      <w:r w:rsidRPr="00B233C2">
        <w:t>Notify the court immediately if the defendant is opined fit.</w:t>
      </w:r>
    </w:p>
    <w:p w:rsidRPr="00B233C2" w:rsidR="36EEBF1D" w:rsidP="00666995" w:rsidRDefault="1DD052C0" w14:paraId="32DF2A9D" w14:textId="4D8720B1">
      <w:pPr>
        <w:pStyle w:val="ListBullet"/>
        <w:numPr>
          <w:ilvl w:val="0"/>
          <w:numId w:val="11"/>
        </w:numPr>
        <w:spacing w:after="40"/>
      </w:pPr>
      <w:r w:rsidRPr="00B233C2">
        <w:t>Notify the court immediately if the defendant is opined unrestorable.</w:t>
      </w:r>
    </w:p>
    <w:p w:rsidRPr="00C1364D" w:rsidR="00C1364D" w:rsidP="00666995" w:rsidRDefault="1DD052C0" w14:paraId="3088C387" w14:textId="2625FE7F">
      <w:pPr>
        <w:pStyle w:val="Heading3"/>
        <w:numPr>
          <w:ilvl w:val="1"/>
          <w:numId w:val="17"/>
        </w:numPr>
        <w:ind w:left="540" w:hanging="540"/>
      </w:pPr>
      <w:r>
        <w:t>Escalation Triggers—When to Contact the FOM</w:t>
      </w:r>
    </w:p>
    <w:p w:rsidR="36EEBF1D" w:rsidP="00BB2D6D" w:rsidRDefault="1DD052C0" w14:paraId="6E398E82" w14:textId="53FE1352">
      <w:pPr>
        <w:spacing w:after="80"/>
        <w:ind w:left="540"/>
        <w:rPr>
          <w:sz w:val="24"/>
          <w:szCs w:val="24"/>
        </w:rPr>
      </w:pPr>
      <w:r>
        <w:t>Contact the FOM (or the appropriate FCA for NGRI matters) for any of the following:</w:t>
      </w:r>
      <w:r w:rsidR="00E47A6C">
        <w:br/>
      </w:r>
    </w:p>
    <w:p w:rsidR="00C1364D" w:rsidP="00666995" w:rsidRDefault="1DD052C0" w14:paraId="6FCEFF3F" w14:textId="77777777">
      <w:pPr>
        <w:pStyle w:val="ListBullet"/>
        <w:numPr>
          <w:ilvl w:val="0"/>
          <w:numId w:val="23"/>
        </w:numPr>
        <w:spacing w:after="40"/>
        <w:ind w:left="1080"/>
      </w:pPr>
      <w:r w:rsidRPr="00397E5A">
        <w:t>Unclear criteria for reporting fit to stand trial.</w:t>
      </w:r>
    </w:p>
    <w:p w:rsidR="00C1364D" w:rsidP="00666995" w:rsidRDefault="1DD052C0" w14:paraId="293956AC" w14:textId="77777777">
      <w:pPr>
        <w:pStyle w:val="ListBullet"/>
        <w:numPr>
          <w:ilvl w:val="0"/>
          <w:numId w:val="23"/>
        </w:numPr>
        <w:spacing w:after="40"/>
        <w:ind w:left="1080"/>
      </w:pPr>
      <w:r w:rsidRPr="00397E5A">
        <w:t>Need for training materials for working with UST clients.</w:t>
      </w:r>
    </w:p>
    <w:p w:rsidR="00C1364D" w:rsidP="00666995" w:rsidRDefault="1DD052C0" w14:paraId="6D71648E" w14:textId="77777777">
      <w:pPr>
        <w:pStyle w:val="ListBullet"/>
        <w:numPr>
          <w:ilvl w:val="0"/>
          <w:numId w:val="23"/>
        </w:numPr>
        <w:spacing w:after="40"/>
        <w:ind w:left="1080"/>
      </w:pPr>
      <w:r w:rsidRPr="00397E5A">
        <w:t>Client non-compliant, reoffended, or detained.</w:t>
      </w:r>
    </w:p>
    <w:p w:rsidR="00C1364D" w:rsidP="00666995" w:rsidRDefault="1DD052C0" w14:paraId="0DE14F6C" w14:textId="77777777">
      <w:pPr>
        <w:pStyle w:val="ListBullet"/>
        <w:numPr>
          <w:ilvl w:val="0"/>
          <w:numId w:val="23"/>
        </w:numPr>
        <w:spacing w:after="40"/>
        <w:ind w:left="1080"/>
      </w:pPr>
      <w:r w:rsidRPr="00397E5A">
        <w:t>Unable to locate or contact client.</w:t>
      </w:r>
    </w:p>
    <w:p w:rsidR="00C1364D" w:rsidP="00666995" w:rsidRDefault="1DD052C0" w14:paraId="524EBF73" w14:textId="77777777">
      <w:pPr>
        <w:pStyle w:val="ListBullet"/>
        <w:numPr>
          <w:ilvl w:val="0"/>
          <w:numId w:val="23"/>
        </w:numPr>
        <w:spacing w:after="40"/>
        <w:ind w:left="1080"/>
      </w:pPr>
      <w:r w:rsidRPr="00397E5A">
        <w:t>Frequent cancellations or no-shows.</w:t>
      </w:r>
    </w:p>
    <w:p w:rsidR="00C1364D" w:rsidP="00666995" w:rsidRDefault="1DD052C0" w14:paraId="4E8FECDC" w14:textId="77777777">
      <w:pPr>
        <w:pStyle w:val="ListBullet"/>
        <w:numPr>
          <w:ilvl w:val="0"/>
          <w:numId w:val="23"/>
        </w:numPr>
        <w:spacing w:after="40"/>
        <w:ind w:left="1080"/>
      </w:pPr>
      <w:r w:rsidRPr="00397E5A">
        <w:t>Mental deterioration, risk to self or others, or substance misuse.</w:t>
      </w:r>
    </w:p>
    <w:p w:rsidR="00C1364D" w:rsidP="00666995" w:rsidRDefault="1DD052C0" w14:paraId="3926D0E9" w14:textId="36DC773A">
      <w:pPr>
        <w:pStyle w:val="ListBullet"/>
        <w:numPr>
          <w:ilvl w:val="0"/>
          <w:numId w:val="23"/>
        </w:numPr>
        <w:spacing w:after="40"/>
        <w:ind w:left="1080"/>
      </w:pPr>
      <w:r>
        <w:t xml:space="preserve">Nearing the 12-month limit and considering an </w:t>
      </w:r>
      <w:r w:rsidR="2CEF7ADC">
        <w:t>“</w:t>
      </w:r>
      <w:r>
        <w:t>unlikely to be restored</w:t>
      </w:r>
      <w:r w:rsidR="3A777DE6">
        <w:t>”</w:t>
      </w:r>
      <w:r>
        <w:t xml:space="preserve"> report.</w:t>
      </w:r>
    </w:p>
    <w:p w:rsidR="00C1364D" w:rsidP="00666995" w:rsidRDefault="1DD052C0" w14:paraId="5DF44820" w14:textId="77777777">
      <w:pPr>
        <w:pStyle w:val="ListBullet"/>
        <w:numPr>
          <w:ilvl w:val="0"/>
          <w:numId w:val="23"/>
        </w:numPr>
        <w:spacing w:after="40"/>
        <w:ind w:left="1080"/>
      </w:pPr>
      <w:r w:rsidRPr="00397E5A">
        <w:t>Considering an inpatient recommendation to the court.</w:t>
      </w:r>
    </w:p>
    <w:p w:rsidR="00C1364D" w:rsidP="00666995" w:rsidRDefault="1DD052C0" w14:paraId="7A6345CC" w14:textId="77777777">
      <w:pPr>
        <w:pStyle w:val="ListBullet"/>
        <w:numPr>
          <w:ilvl w:val="0"/>
          <w:numId w:val="23"/>
        </w:numPr>
        <w:spacing w:after="40"/>
        <w:ind w:left="1080"/>
      </w:pPr>
      <w:r w:rsidRPr="00397E5A">
        <w:t>Unclear court orders for NGRI findings (with or without extended treatment).</w:t>
      </w:r>
    </w:p>
    <w:p w:rsidR="00C1364D" w:rsidP="00666995" w:rsidRDefault="1DD052C0" w14:paraId="73322A06" w14:textId="75A3E7A2">
      <w:pPr>
        <w:pStyle w:val="ListBullet"/>
        <w:numPr>
          <w:ilvl w:val="0"/>
          <w:numId w:val="23"/>
        </w:numPr>
        <w:spacing w:after="40"/>
        <w:ind w:left="1080"/>
      </w:pPr>
      <w:r>
        <w:t>Contact from defense attorney or State</w:t>
      </w:r>
      <w:r w:rsidR="271C7158">
        <w:t>’</w:t>
      </w:r>
      <w:r>
        <w:t>s Attorney for consultation.</w:t>
      </w:r>
    </w:p>
    <w:p w:rsidRPr="00397E5A" w:rsidR="36EEBF1D" w:rsidP="00666995" w:rsidRDefault="1DD052C0" w14:paraId="10CFBC52" w14:textId="77777777">
      <w:pPr>
        <w:pStyle w:val="ListBullet"/>
        <w:numPr>
          <w:ilvl w:val="0"/>
          <w:numId w:val="23"/>
        </w:numPr>
        <w:spacing w:after="40"/>
        <w:ind w:left="1080"/>
      </w:pPr>
      <w:r w:rsidRPr="00397E5A">
        <w:t>Alert of any new court dispositions.</w:t>
      </w:r>
    </w:p>
    <w:p w:rsidR="36EEBF1D" w:rsidP="00666995" w:rsidRDefault="1DD052C0" w14:paraId="3B5F971C" w14:textId="6170AF69">
      <w:pPr>
        <w:pStyle w:val="Heading3"/>
        <w:numPr>
          <w:ilvl w:val="1"/>
          <w:numId w:val="17"/>
        </w:numPr>
        <w:ind w:left="540" w:hanging="540"/>
      </w:pPr>
      <w:r w:rsidRPr="00C1364D">
        <w:t>Decompensation and Higher Level of Care</w:t>
      </w:r>
    </w:p>
    <w:p w:rsidR="36EEBF1D" w:rsidP="00BB2D6D" w:rsidRDefault="1DD052C0" w14:paraId="083B2870" w14:textId="77777777">
      <w:pPr>
        <w:spacing w:before="160" w:after="40"/>
        <w:ind w:left="540"/>
        <w:rPr>
          <w:b/>
          <w:bCs/>
          <w:sz w:val="24"/>
          <w:szCs w:val="24"/>
        </w:rPr>
      </w:pPr>
      <w:r>
        <w:rPr>
          <w:b/>
          <w:bCs/>
        </w:rPr>
        <w:t>Emergency Hospitalization</w:t>
      </w:r>
    </w:p>
    <w:p w:rsidR="36EEBF1D" w:rsidP="00BB2D6D" w:rsidRDefault="1DD052C0" w14:paraId="31705149" w14:textId="77777777">
      <w:pPr>
        <w:spacing w:after="80"/>
        <w:ind w:left="540"/>
        <w:rPr>
          <w:sz w:val="24"/>
          <w:szCs w:val="24"/>
        </w:rPr>
      </w:pPr>
      <w:r>
        <w:t>If emergency hospitalization is needed:</w:t>
      </w:r>
    </w:p>
    <w:p w:rsidR="00C1364D" w:rsidP="00666995" w:rsidRDefault="1DD052C0" w14:paraId="0A49F688" w14:textId="15F97632">
      <w:pPr>
        <w:pStyle w:val="ListParagraph"/>
        <w:numPr>
          <w:ilvl w:val="0"/>
          <w:numId w:val="40"/>
        </w:numPr>
        <w:spacing w:after="40"/>
      </w:pPr>
      <w:r>
        <w:t>Act immediately to ensure the client</w:t>
      </w:r>
      <w:r w:rsidR="34D6E1B2">
        <w:t>’</w:t>
      </w:r>
      <w:r>
        <w:t>s safety.</w:t>
      </w:r>
    </w:p>
    <w:p w:rsidR="36EEBF1D" w:rsidP="00666995" w:rsidRDefault="1DD052C0" w14:paraId="2483042F" w14:textId="77777777">
      <w:pPr>
        <w:pStyle w:val="ListParagraph"/>
        <w:numPr>
          <w:ilvl w:val="0"/>
          <w:numId w:val="40"/>
        </w:numPr>
        <w:spacing w:after="40"/>
      </w:pPr>
      <w:r w:rsidRPr="00397E5A">
        <w:t>Notify Dr. Tima Smith (FOM), the court, and the attorneys.</w:t>
      </w:r>
    </w:p>
    <w:p w:rsidRPr="00C1364D" w:rsidR="36EEBF1D" w:rsidP="00BB2D6D" w:rsidRDefault="1DD052C0" w14:paraId="125DB8BA" w14:textId="77777777">
      <w:pPr>
        <w:spacing w:before="160" w:after="40"/>
        <w:ind w:left="540"/>
      </w:pPr>
      <w:r>
        <w:rPr>
          <w:b/>
          <w:bCs/>
        </w:rPr>
        <w:t>Non-Emergency Decompensation</w:t>
      </w:r>
    </w:p>
    <w:p w:rsidR="36EEBF1D" w:rsidP="00BB2D6D" w:rsidRDefault="1DD052C0" w14:paraId="65605FC1" w14:textId="77777777">
      <w:pPr>
        <w:spacing w:after="80"/>
        <w:ind w:left="540"/>
        <w:rPr>
          <w:sz w:val="24"/>
          <w:szCs w:val="24"/>
        </w:rPr>
      </w:pPr>
      <w:r>
        <w:t>If the client decompensates but does not require emergency hospitalization, send a letter to the court documenting the change, or include the change in the next 90-day update.</w:t>
      </w:r>
    </w:p>
    <w:p w:rsidR="36EEBF1D" w:rsidP="00BB2D6D" w:rsidRDefault="1DD052C0" w14:paraId="2CFA5BB5" w14:textId="77777777">
      <w:pPr>
        <w:spacing w:before="160" w:after="40"/>
        <w:ind w:left="360" w:firstLine="180"/>
        <w:rPr>
          <w:b/>
          <w:bCs/>
          <w:sz w:val="24"/>
          <w:szCs w:val="24"/>
        </w:rPr>
      </w:pPr>
      <w:r>
        <w:rPr>
          <w:b/>
          <w:bCs/>
        </w:rPr>
        <w:t>Inpatient Recommendation to Court (UST)</w:t>
      </w:r>
    </w:p>
    <w:p w:rsidR="00C1364D" w:rsidP="00666995" w:rsidRDefault="1DD052C0" w14:paraId="4D24A558" w14:textId="77777777">
      <w:pPr>
        <w:pStyle w:val="ListParagraph"/>
        <w:numPr>
          <w:ilvl w:val="0"/>
          <w:numId w:val="41"/>
        </w:numPr>
        <w:spacing w:after="40"/>
      </w:pPr>
      <w:r w:rsidRPr="00397E5A">
        <w:t>Consult Dr. Tima Smith first. Do not file an inpatient recommendation without prior consultation.</w:t>
      </w:r>
    </w:p>
    <w:p w:rsidR="00C1364D" w:rsidP="00666995" w:rsidRDefault="1DD052C0" w14:paraId="311320DD" w14:textId="77777777">
      <w:pPr>
        <w:pStyle w:val="ListParagraph"/>
        <w:numPr>
          <w:ilvl w:val="0"/>
          <w:numId w:val="41"/>
        </w:numPr>
        <w:spacing w:after="40"/>
      </w:pPr>
      <w:r w:rsidRPr="00397E5A">
        <w:t>The court report containing the inpatient recommendation must be approved by Dr. Smith.</w:t>
      </w:r>
    </w:p>
    <w:p w:rsidRPr="00397E5A" w:rsidR="00C1364D" w:rsidP="00666995" w:rsidRDefault="1DD052C0" w14:paraId="1DC30DD3" w14:textId="4BD0AE37">
      <w:pPr>
        <w:pStyle w:val="ListParagraph"/>
        <w:numPr>
          <w:ilvl w:val="0"/>
          <w:numId w:val="41"/>
        </w:numPr>
        <w:spacing w:after="40"/>
      </w:pPr>
      <w:r w:rsidRPr="00397E5A">
        <w:t>Dr. Smith will forward the recommendation to Dr. Barczak when appropriate.</w:t>
      </w:r>
    </w:p>
    <w:p w:rsidRPr="00C1364D" w:rsidR="00C1364D" w:rsidP="00666995" w:rsidRDefault="1DD052C0" w14:paraId="06258AE2" w14:textId="5F9B5007">
      <w:pPr>
        <w:pStyle w:val="Heading3"/>
        <w:numPr>
          <w:ilvl w:val="1"/>
          <w:numId w:val="17"/>
        </w:numPr>
        <w:ind w:left="540" w:hanging="468"/>
      </w:pPr>
      <w:r w:rsidRPr="00C1364D">
        <w:t>Client Non-Engagement Protocol</w:t>
      </w:r>
    </w:p>
    <w:p w:rsidR="36EEBF1D" w:rsidP="006F3FA1" w:rsidRDefault="1DD052C0" w14:paraId="576C8A3A" w14:textId="77777777">
      <w:pPr>
        <w:spacing w:before="160" w:after="40"/>
        <w:ind w:left="360" w:firstLine="180"/>
        <w:rPr>
          <w:b/>
          <w:bCs/>
          <w:sz w:val="24"/>
          <w:szCs w:val="24"/>
        </w:rPr>
      </w:pPr>
      <w:r>
        <w:rPr>
          <w:b/>
          <w:bCs/>
        </w:rPr>
        <w:t>Educate and Support</w:t>
      </w:r>
    </w:p>
    <w:p w:rsidR="00C1364D" w:rsidP="00666995" w:rsidRDefault="1DD052C0" w14:paraId="7197882C" w14:textId="77777777">
      <w:pPr>
        <w:pStyle w:val="ListBullet"/>
        <w:numPr>
          <w:ilvl w:val="0"/>
          <w:numId w:val="24"/>
        </w:numPr>
        <w:spacing w:after="40"/>
      </w:pPr>
      <w:r w:rsidRPr="00397E5A">
        <w:t>Explain the importance of participation to the client and the support system.</w:t>
      </w:r>
    </w:p>
    <w:p w:rsidR="00C1364D" w:rsidP="00666995" w:rsidRDefault="1DD052C0" w14:paraId="4A34F7DD" w14:textId="77777777">
      <w:pPr>
        <w:pStyle w:val="ListBullet"/>
        <w:numPr>
          <w:ilvl w:val="0"/>
          <w:numId w:val="24"/>
        </w:numPr>
        <w:spacing w:after="40"/>
      </w:pPr>
      <w:r w:rsidRPr="00397E5A">
        <w:t>Clarify potential consequences of continued non-engagement.</w:t>
      </w:r>
    </w:p>
    <w:p w:rsidR="36EEBF1D" w:rsidP="00666995" w:rsidRDefault="1DD052C0" w14:paraId="7E599F13" w14:textId="77777777">
      <w:pPr>
        <w:pStyle w:val="ListBullet"/>
        <w:numPr>
          <w:ilvl w:val="0"/>
          <w:numId w:val="24"/>
        </w:numPr>
        <w:spacing w:after="40"/>
      </w:pPr>
      <w:r w:rsidRPr="00397E5A">
        <w:t>For juveniles, involve the caregiver or guardian in discussions.</w:t>
      </w:r>
    </w:p>
    <w:p w:rsidRPr="00C1364D" w:rsidR="36EEBF1D" w:rsidP="006F3FA1" w:rsidRDefault="1DD052C0" w14:paraId="364E23E9" w14:textId="77777777">
      <w:pPr>
        <w:spacing w:before="160" w:after="40"/>
        <w:ind w:left="720" w:hanging="180"/>
      </w:pPr>
      <w:r>
        <w:rPr>
          <w:b/>
          <w:bCs/>
        </w:rPr>
        <w:t>Problem-Solving Support</w:t>
      </w:r>
    </w:p>
    <w:p w:rsidR="36EEBF1D" w:rsidP="006F3FA1" w:rsidRDefault="1DD052C0" w14:paraId="6CBEE1F9" w14:textId="77777777">
      <w:pPr>
        <w:spacing w:after="80"/>
        <w:ind w:left="720" w:hanging="180"/>
        <w:rPr>
          <w:sz w:val="24"/>
          <w:szCs w:val="24"/>
        </w:rPr>
      </w:pPr>
      <w:r>
        <w:t>Collaborate with the case manager and staff to address barriers, including:</w:t>
      </w:r>
    </w:p>
    <w:p w:rsidR="00C1364D" w:rsidP="00666995" w:rsidRDefault="1DD052C0" w14:paraId="119C000A" w14:textId="77777777">
      <w:pPr>
        <w:pStyle w:val="ListBullet"/>
        <w:numPr>
          <w:ilvl w:val="0"/>
          <w:numId w:val="12"/>
        </w:numPr>
        <w:spacing w:after="40"/>
      </w:pPr>
      <w:r w:rsidRPr="00397E5A">
        <w:t>Telehealth options.</w:t>
      </w:r>
    </w:p>
    <w:p w:rsidR="00C1364D" w:rsidP="00666995" w:rsidRDefault="1DD052C0" w14:paraId="6077DCEE" w14:textId="77777777">
      <w:pPr>
        <w:pStyle w:val="ListBullet"/>
        <w:numPr>
          <w:ilvl w:val="0"/>
          <w:numId w:val="12"/>
        </w:numPr>
        <w:spacing w:after="40"/>
      </w:pPr>
      <w:r w:rsidRPr="00397E5A">
        <w:t>Transportation assistance.</w:t>
      </w:r>
    </w:p>
    <w:p w:rsidRPr="00397E5A" w:rsidR="36EEBF1D" w:rsidP="00666995" w:rsidRDefault="1DD052C0" w14:paraId="0CEB4217" w14:textId="77777777">
      <w:pPr>
        <w:pStyle w:val="ListBullet"/>
        <w:numPr>
          <w:ilvl w:val="0"/>
          <w:numId w:val="12"/>
        </w:numPr>
        <w:spacing w:after="40"/>
      </w:pPr>
      <w:r w:rsidRPr="00397E5A">
        <w:t>Attorney or agency support.</w:t>
      </w:r>
    </w:p>
    <w:p w:rsidR="36EEBF1D" w:rsidP="006F3FA1" w:rsidRDefault="1DD052C0" w14:paraId="03BBAA57" w14:textId="77777777">
      <w:pPr>
        <w:spacing w:before="160" w:after="40"/>
        <w:ind w:left="540"/>
        <w:rPr>
          <w:b/>
          <w:bCs/>
          <w:sz w:val="24"/>
          <w:szCs w:val="24"/>
        </w:rPr>
      </w:pPr>
      <w:r>
        <w:rPr>
          <w:b/>
          <w:bCs/>
        </w:rPr>
        <w:t>Documentation and Communication</w:t>
      </w:r>
    </w:p>
    <w:p w:rsidR="00C1364D" w:rsidP="00666995" w:rsidRDefault="1DD052C0" w14:paraId="068D37C0" w14:textId="5FBF3AD2">
      <w:pPr>
        <w:pStyle w:val="ListBullet"/>
        <w:numPr>
          <w:ilvl w:val="0"/>
          <w:numId w:val="25"/>
        </w:numPr>
        <w:spacing w:after="40"/>
      </w:pPr>
      <w:r w:rsidRPr="00397E5A">
        <w:t>Notify IDHS and the court if the consumer obtains new criminal charges.</w:t>
      </w:r>
    </w:p>
    <w:p w:rsidR="00C1364D" w:rsidP="00666995" w:rsidRDefault="1DD052C0" w14:paraId="2B550619" w14:textId="77777777">
      <w:pPr>
        <w:pStyle w:val="ListBullet"/>
        <w:numPr>
          <w:ilvl w:val="0"/>
          <w:numId w:val="25"/>
        </w:numPr>
        <w:spacing w:after="40"/>
      </w:pPr>
      <w:r w:rsidRPr="00397E5A">
        <w:t>Discuss non-compliance in weekly fitness meetings.</w:t>
      </w:r>
    </w:p>
    <w:p w:rsidRPr="00397E5A" w:rsidR="36EEBF1D" w:rsidP="00666995" w:rsidRDefault="1DD052C0" w14:paraId="4405EB8E" w14:textId="6BAAB45E">
      <w:pPr>
        <w:pStyle w:val="ListBullet"/>
        <w:numPr>
          <w:ilvl w:val="0"/>
          <w:numId w:val="25"/>
        </w:numPr>
        <w:spacing w:after="40"/>
      </w:pPr>
      <w:r>
        <w:t>If non-engagement persists</w:t>
      </w:r>
      <w:r w:rsidR="77AFB921">
        <w:t>,</w:t>
      </w:r>
      <w:r>
        <w:t xml:space="preserve"> notify the attorney and request assistance; document participation in status letters; inform the judge if the issue continues.</w:t>
      </w:r>
    </w:p>
    <w:p w:rsidRPr="00C1364D" w:rsidR="00C1364D" w:rsidP="00666995" w:rsidRDefault="1DD052C0" w14:paraId="16C37190" w14:textId="5D759DF2">
      <w:pPr>
        <w:pStyle w:val="Heading3"/>
        <w:numPr>
          <w:ilvl w:val="1"/>
          <w:numId w:val="17"/>
        </w:numPr>
        <w:ind w:left="540" w:hanging="540"/>
      </w:pPr>
      <w:r w:rsidRPr="00C1364D">
        <w:t>Clients with Outstanding Warrants</w:t>
      </w:r>
    </w:p>
    <w:p w:rsidR="36EEBF1D" w:rsidP="00D66AAE" w:rsidRDefault="1DD052C0" w14:paraId="1CC99E0A" w14:textId="77777777">
      <w:pPr>
        <w:spacing w:before="160" w:after="40"/>
        <w:ind w:left="360" w:firstLine="180"/>
        <w:rPr>
          <w:b/>
          <w:bCs/>
          <w:sz w:val="24"/>
          <w:szCs w:val="24"/>
        </w:rPr>
      </w:pPr>
      <w:r>
        <w:rPr>
          <w:b/>
          <w:bCs/>
        </w:rPr>
        <w:t>When a Client Cannot Be Located</w:t>
      </w:r>
    </w:p>
    <w:p w:rsidR="00C1364D" w:rsidP="00666995" w:rsidRDefault="1DD052C0" w14:paraId="3AC16898" w14:textId="77777777">
      <w:pPr>
        <w:pStyle w:val="ListBullet"/>
        <w:numPr>
          <w:ilvl w:val="0"/>
          <w:numId w:val="26"/>
        </w:numPr>
        <w:spacing w:after="40"/>
      </w:pPr>
      <w:r w:rsidRPr="00397E5A">
        <w:t>Missed court dates may result in a warrant for arrest.</w:t>
      </w:r>
    </w:p>
    <w:p w:rsidRPr="00397E5A" w:rsidR="36EEBF1D" w:rsidP="00666995" w:rsidRDefault="1DD052C0" w14:paraId="1821BD62" w14:textId="07771EF9">
      <w:pPr>
        <w:pStyle w:val="ListBullet"/>
        <w:numPr>
          <w:ilvl w:val="0"/>
          <w:numId w:val="26"/>
        </w:numPr>
        <w:spacing w:after="40"/>
      </w:pPr>
      <w:r>
        <w:t>If contact is made</w:t>
      </w:r>
      <w:r w:rsidR="63264191">
        <w:t xml:space="preserve">, </w:t>
      </w:r>
      <w:r>
        <w:t>encourage the client to call their defense attorney immediately; sites may assist in facilitating attorney contact.</w:t>
      </w:r>
    </w:p>
    <w:p w:rsidR="36EEBF1D" w:rsidP="00D66AAE" w:rsidRDefault="1DD052C0" w14:paraId="702C82B9" w14:textId="77777777">
      <w:pPr>
        <w:spacing w:before="160" w:after="40"/>
        <w:ind w:left="540"/>
        <w:rPr>
          <w:b/>
          <w:bCs/>
          <w:sz w:val="24"/>
          <w:szCs w:val="24"/>
        </w:rPr>
      </w:pPr>
      <w:r>
        <w:rPr>
          <w:b/>
          <w:bCs/>
        </w:rPr>
        <w:t>If the Client Appears at an Appointment with an Outstanding Warrant</w:t>
      </w:r>
    </w:p>
    <w:p w:rsidR="00C1364D" w:rsidP="00666995" w:rsidRDefault="1DD052C0" w14:paraId="29BF0B6B" w14:textId="77777777">
      <w:pPr>
        <w:pStyle w:val="ListBullet"/>
        <w:numPr>
          <w:ilvl w:val="0"/>
          <w:numId w:val="13"/>
        </w:numPr>
        <w:spacing w:after="40"/>
      </w:pPr>
      <w:r w:rsidRPr="00397E5A">
        <w:t>Report to authorities or call police.</w:t>
      </w:r>
    </w:p>
    <w:p w:rsidRPr="00397E5A" w:rsidR="36EEBF1D" w:rsidP="00666995" w:rsidRDefault="1DD052C0" w14:paraId="4FF500E5" w14:textId="77777777">
      <w:pPr>
        <w:pStyle w:val="ListBullet"/>
        <w:numPr>
          <w:ilvl w:val="0"/>
          <w:numId w:val="13"/>
        </w:numPr>
        <w:spacing w:after="40"/>
      </w:pPr>
      <w:r w:rsidRPr="00397E5A">
        <w:t>Follow site-specific procedures.</w:t>
      </w:r>
    </w:p>
    <w:p w:rsidR="36EEBF1D" w:rsidP="00D66AAE" w:rsidRDefault="1DD052C0" w14:paraId="1AC5E53A" w14:textId="77777777">
      <w:pPr>
        <w:spacing w:before="160" w:after="40"/>
        <w:ind w:left="540"/>
        <w:rPr>
          <w:b/>
          <w:bCs/>
          <w:sz w:val="24"/>
          <w:szCs w:val="24"/>
        </w:rPr>
      </w:pPr>
      <w:r>
        <w:rPr>
          <w:b/>
          <w:bCs/>
        </w:rPr>
        <w:t>Site Responsibilities</w:t>
      </w:r>
    </w:p>
    <w:p w:rsidR="00C1364D" w:rsidP="00666995" w:rsidRDefault="1DD052C0" w14:paraId="30DC9B45" w14:textId="77777777">
      <w:pPr>
        <w:pStyle w:val="ListBullet"/>
        <w:numPr>
          <w:ilvl w:val="0"/>
          <w:numId w:val="14"/>
        </w:numPr>
        <w:spacing w:after="40"/>
        <w:jc w:val="both"/>
      </w:pPr>
      <w:r w:rsidRPr="00397E5A">
        <w:t>Maintain a clear plan for handling clients with warrants.</w:t>
      </w:r>
    </w:p>
    <w:p w:rsidRPr="00397E5A" w:rsidR="36EEBF1D" w:rsidP="00666995" w:rsidRDefault="1DD052C0" w14:paraId="6337603D" w14:textId="77777777">
      <w:pPr>
        <w:pStyle w:val="ListBullet"/>
        <w:numPr>
          <w:ilvl w:val="0"/>
          <w:numId w:val="14"/>
        </w:numPr>
        <w:spacing w:after="40"/>
        <w:jc w:val="both"/>
      </w:pPr>
      <w:r w:rsidRPr="00397E5A">
        <w:t>Stay in regular contact with defense attorneys: request updates; check for new contact information.</w:t>
      </w:r>
    </w:p>
    <w:p w:rsidR="36EEBF1D" w:rsidP="00D66AAE" w:rsidRDefault="1DD052C0" w14:paraId="00315693" w14:textId="77777777">
      <w:pPr>
        <w:spacing w:before="160" w:after="40"/>
        <w:ind w:left="540"/>
        <w:rPr>
          <w:b/>
          <w:bCs/>
          <w:sz w:val="24"/>
          <w:szCs w:val="24"/>
        </w:rPr>
      </w:pPr>
      <w:r>
        <w:rPr>
          <w:b/>
          <w:bCs/>
        </w:rPr>
        <w:t>After Warrant Resolution</w:t>
      </w:r>
    </w:p>
    <w:p w:rsidR="1083564E" w:rsidP="00666995" w:rsidRDefault="1DD052C0" w14:paraId="07FD3F49" w14:textId="55775A33">
      <w:pPr>
        <w:pStyle w:val="ListBullet"/>
        <w:numPr>
          <w:ilvl w:val="0"/>
          <w:numId w:val="27"/>
        </w:numPr>
        <w:spacing w:after="40"/>
      </w:pPr>
      <w:r w:rsidRPr="00397E5A">
        <w:t>The client may be court-ordered to return for outpatient services.</w:t>
      </w:r>
    </w:p>
    <w:p w:rsidR="000A3F48" w:rsidRDefault="000A3F48" w14:paraId="0540FC75" w14:textId="77777777">
      <w:pPr>
        <w:spacing w:after="200"/>
        <w:rPr>
          <w:rFonts w:eastAsiaTheme="minorEastAsia" w:cstheme="minorBidi"/>
          <w:b/>
          <w:bCs/>
          <w:color w:val="000000" w:themeColor="text1"/>
          <w:sz w:val="40"/>
          <w:szCs w:val="40"/>
        </w:rPr>
      </w:pPr>
      <w:r>
        <w:br w:type="page"/>
      </w:r>
    </w:p>
    <w:p w:rsidRPr="00090201" w:rsidR="000A3F48" w:rsidP="000A3F48" w:rsidRDefault="008F7919" w14:paraId="61A63000" w14:textId="2FCDFDC5">
      <w:pPr>
        <w:pStyle w:val="Heading2"/>
      </w:pPr>
      <w:bookmarkStart w:name="_Understanding_the_UST_1" w:id="10"/>
      <w:bookmarkEnd w:id="10"/>
      <w:r>
        <w:t>Unfit to Stand Trial</w:t>
      </w:r>
      <w:r w:rsidR="00EC3097">
        <w:t xml:space="preserve"> </w:t>
      </w:r>
      <w:r>
        <w:t>—</w:t>
      </w:r>
      <w:r w:rsidR="00EC3097">
        <w:t xml:space="preserve"> </w:t>
      </w:r>
      <w:r>
        <w:t>A Plain Language Guide</w:t>
      </w:r>
    </w:p>
    <w:p w:rsidRPr="000B0D2D" w:rsidR="000A3F48" w:rsidP="702999A2" w:rsidRDefault="000A3F48" w14:paraId="3F8C61BE" w14:textId="001EF17D">
      <w:pPr>
        <w:spacing w:before="240"/>
        <w:contextualSpacing/>
        <w:rPr>
          <w:color w:val="000000" w:themeColor="text1"/>
        </w:rPr>
      </w:pPr>
      <w:r w:rsidRPr="702999A2">
        <w:rPr>
          <w:color w:val="000000" w:themeColor="text1"/>
        </w:rPr>
        <w:t>A Guide for Individuals Found Unfit to Stand Trial</w:t>
      </w:r>
      <w:r w:rsidR="00C14872">
        <w:rPr>
          <w:color w:val="000000" w:themeColor="text1"/>
        </w:rPr>
        <w:t xml:space="preserve"> (UST)</w:t>
      </w:r>
    </w:p>
    <w:p w:rsidRPr="00A635BD" w:rsidR="000A3F48" w:rsidP="000A3F48" w:rsidRDefault="000A3F48" w14:paraId="39E7957C" w14:textId="082ABEB7">
      <w:pPr>
        <w:spacing w:before="240"/>
        <w:contextualSpacing/>
        <w:rPr>
          <w:color w:val="000000" w:themeColor="text1"/>
        </w:rPr>
      </w:pPr>
      <w:r w:rsidRPr="00A635BD">
        <w:rPr>
          <w:color w:val="000000" w:themeColor="text1"/>
        </w:rPr>
        <w:t>Law: 725 ILCS 5/104</w:t>
      </w:r>
    </w:p>
    <w:p w:rsidRPr="00AB008E" w:rsidR="000A3F48" w:rsidP="000A3F48" w:rsidRDefault="000A3F48" w14:paraId="045E76F1" w14:textId="77777777">
      <w:pPr>
        <w:pStyle w:val="Heading3"/>
      </w:pPr>
      <w:r w:rsidRPr="00AB008E">
        <w:t>About This Guide</w:t>
      </w:r>
    </w:p>
    <w:p w:rsidRPr="000B0D2D" w:rsidR="000A3F48" w:rsidP="000A3F48" w:rsidRDefault="000A3F48" w14:paraId="265958C9" w14:textId="6FA1798A">
      <w:pPr>
        <w:rPr>
          <w:color w:val="000000" w:themeColor="text1"/>
        </w:rPr>
      </w:pPr>
      <w:r w:rsidRPr="000B0D2D">
        <w:rPr>
          <w:color w:val="000000" w:themeColor="text1"/>
        </w:rPr>
        <w:t xml:space="preserve">This guide explains the </w:t>
      </w:r>
      <w:r w:rsidR="00F16380">
        <w:rPr>
          <w:rStyle w:val="normaltextrun"/>
          <w:color w:val="000000"/>
          <w:shd w:val="clear" w:color="auto" w:fill="FFFFFF"/>
        </w:rPr>
        <w:t>Unfit to Stand Trial (UST)</w:t>
      </w:r>
      <w:r w:rsidRPr="000B0D2D">
        <w:rPr>
          <w:color w:val="000000" w:themeColor="text1"/>
        </w:rPr>
        <w:t xml:space="preserve"> process in plain language. It helps you understand </w:t>
      </w:r>
      <w:r w:rsidR="003311AF">
        <w:rPr>
          <w:color w:val="000000" w:themeColor="text1"/>
        </w:rPr>
        <w:t xml:space="preserve">why the court </w:t>
      </w:r>
      <w:r w:rsidRPr="000B0D2D">
        <w:rPr>
          <w:color w:val="000000" w:themeColor="text1"/>
        </w:rPr>
        <w:t xml:space="preserve">found </w:t>
      </w:r>
      <w:r w:rsidR="003311AF">
        <w:rPr>
          <w:color w:val="000000" w:themeColor="text1"/>
        </w:rPr>
        <w:t xml:space="preserve">you </w:t>
      </w:r>
      <w:r w:rsidRPr="000B0D2D">
        <w:rPr>
          <w:color w:val="000000" w:themeColor="text1"/>
        </w:rPr>
        <w:t>Unfit to Stand Trial, what treatment is for, and what happens next. This guide is for general information only. It does not replace legal advice or medical advice.</w:t>
      </w:r>
      <w:r w:rsidR="00C23F03">
        <w:rPr>
          <w:color w:val="000000" w:themeColor="text1"/>
        </w:rPr>
        <w:br/>
      </w:r>
    </w:p>
    <w:p w:rsidRPr="000B0D2D" w:rsidR="000A3F48" w:rsidP="000A3F48" w:rsidRDefault="000A3F48" w14:paraId="4CAFE52B" w14:textId="77777777">
      <w:pPr>
        <w:pStyle w:val="Heading3"/>
      </w:pPr>
      <w:r w:rsidRPr="000B0D2D">
        <w:t xml:space="preserve">What Does UST Mean? </w:t>
      </w:r>
    </w:p>
    <w:p w:rsidRPr="000B0D2D" w:rsidR="000A3F48" w:rsidP="000A3F48" w:rsidRDefault="000A3F48" w14:paraId="12F78DC6" w14:textId="77777777">
      <w:pPr>
        <w:rPr>
          <w:color w:val="000000" w:themeColor="text1"/>
        </w:rPr>
      </w:pPr>
      <w:r w:rsidRPr="000B0D2D">
        <w:rPr>
          <w:b/>
          <w:bCs/>
          <w:color w:val="000000" w:themeColor="text1"/>
        </w:rPr>
        <w:t>Unfit to Stand Trial (UST)</w:t>
      </w:r>
      <w:r w:rsidRPr="000B0D2D">
        <w:rPr>
          <w:color w:val="000000" w:themeColor="text1"/>
        </w:rPr>
        <w:t xml:space="preserve"> means the court has decided that, right now, a mental or physical condition makes it hard for you to:</w:t>
      </w:r>
    </w:p>
    <w:p w:rsidRPr="000B0D2D" w:rsidR="000A3F48" w:rsidP="00666995" w:rsidRDefault="000A3F48" w14:paraId="3E068EAA" w14:textId="77777777">
      <w:pPr>
        <w:pStyle w:val="ListParagraph"/>
        <w:numPr>
          <w:ilvl w:val="0"/>
          <w:numId w:val="27"/>
        </w:numPr>
        <w:spacing w:after="0" w:line="278" w:lineRule="auto"/>
        <w:ind w:left="720"/>
        <w:contextualSpacing w:val="0"/>
        <w:rPr>
          <w:color w:val="000000" w:themeColor="text1"/>
        </w:rPr>
      </w:pPr>
      <w:r w:rsidRPr="000B0D2D">
        <w:rPr>
          <w:color w:val="000000" w:themeColor="text1"/>
        </w:rPr>
        <w:t>Understand the court case against you, or</w:t>
      </w:r>
    </w:p>
    <w:p w:rsidRPr="0081639A" w:rsidR="000A3F48" w:rsidP="00666995" w:rsidRDefault="000A3F48" w14:paraId="1C9BF045" w14:textId="77777777">
      <w:pPr>
        <w:pStyle w:val="ListParagraph"/>
        <w:numPr>
          <w:ilvl w:val="0"/>
          <w:numId w:val="27"/>
        </w:numPr>
        <w:spacing w:after="0" w:line="278" w:lineRule="auto"/>
        <w:ind w:left="720"/>
        <w:contextualSpacing w:val="0"/>
        <w:rPr>
          <w:color w:val="000000" w:themeColor="text1"/>
        </w:rPr>
      </w:pPr>
      <w:r w:rsidRPr="000B0D2D">
        <w:rPr>
          <w:color w:val="000000" w:themeColor="text1"/>
        </w:rPr>
        <w:t>Help your attorney with your defense.</w:t>
      </w:r>
    </w:p>
    <w:p w:rsidRPr="002577B2" w:rsidR="000A3F48" w:rsidP="000A3F48" w:rsidRDefault="000A3F48" w14:paraId="0456BB47" w14:textId="0E48BEEC">
      <w:pPr>
        <w:spacing w:before="240"/>
      </w:pPr>
      <w:r w:rsidRPr="000B0D2D">
        <w:t>This does not mean you have been found guilty or not guilty. Instead, your criminal case is put on hold while you receive treatment. The goal of treatment is to help you become fit to stand trial so your case can continue.</w:t>
      </w:r>
      <w:r w:rsidR="00C23F03">
        <w:br/>
      </w:r>
    </w:p>
    <w:p w:rsidRPr="000B0D2D" w:rsidR="000A3F48" w:rsidP="000A3F48" w:rsidRDefault="000A3F48" w14:paraId="0E5B35A3" w14:textId="77777777">
      <w:pPr>
        <w:pStyle w:val="Heading3"/>
      </w:pPr>
      <w:r w:rsidRPr="000B0D2D">
        <w:t>How Is Someone Found UST?</w:t>
      </w:r>
    </w:p>
    <w:p w:rsidRPr="000B0D2D" w:rsidR="000A3F48" w:rsidP="000A3F48" w:rsidRDefault="000A3F48" w14:paraId="5C257372" w14:textId="77777777">
      <w:pPr>
        <w:rPr>
          <w:color w:val="000000" w:themeColor="text1"/>
        </w:rPr>
      </w:pPr>
      <w:r w:rsidRPr="000B0D2D">
        <w:rPr>
          <w:color w:val="000000" w:themeColor="text1"/>
        </w:rPr>
        <w:t>The process usually begins when the court has reason to question whether someone is fit to stand trial.</w:t>
      </w:r>
    </w:p>
    <w:p w:rsidRPr="000B0D2D" w:rsidR="000A3F48" w:rsidP="00666995" w:rsidRDefault="000A3F48" w14:paraId="23CAD653" w14:textId="77777777">
      <w:pPr>
        <w:pStyle w:val="ListParagraph"/>
        <w:numPr>
          <w:ilvl w:val="0"/>
          <w:numId w:val="69"/>
        </w:numPr>
        <w:spacing w:after="0" w:line="278" w:lineRule="auto"/>
        <w:ind w:left="720"/>
        <w:contextualSpacing w:val="0"/>
        <w:rPr>
          <w:color w:val="000000" w:themeColor="text1"/>
        </w:rPr>
      </w:pPr>
      <w:r w:rsidRPr="000B0D2D">
        <w:rPr>
          <w:color w:val="000000" w:themeColor="text1"/>
        </w:rPr>
        <w:t>The court orders a fitness evaluation.</w:t>
      </w:r>
    </w:p>
    <w:p w:rsidRPr="000B0D2D" w:rsidR="000A3F48" w:rsidP="00666995" w:rsidRDefault="000A3F48" w14:paraId="378CF5EF" w14:textId="77777777">
      <w:pPr>
        <w:pStyle w:val="ListParagraph"/>
        <w:numPr>
          <w:ilvl w:val="0"/>
          <w:numId w:val="69"/>
        </w:numPr>
        <w:spacing w:after="0" w:line="278" w:lineRule="auto"/>
        <w:ind w:left="720"/>
        <w:contextualSpacing w:val="0"/>
        <w:rPr>
          <w:color w:val="000000" w:themeColor="text1"/>
        </w:rPr>
      </w:pPr>
      <w:r w:rsidRPr="000B0D2D">
        <w:rPr>
          <w:color w:val="000000" w:themeColor="text1"/>
        </w:rPr>
        <w:t>A trained evaluator examines you and prepares a report, usually within 30 days.</w:t>
      </w:r>
    </w:p>
    <w:p w:rsidRPr="000B0D2D" w:rsidR="000A3F48" w:rsidP="00666995" w:rsidRDefault="000A3F48" w14:paraId="35C3AC1D" w14:textId="77777777">
      <w:pPr>
        <w:pStyle w:val="ListParagraph"/>
        <w:numPr>
          <w:ilvl w:val="0"/>
          <w:numId w:val="69"/>
        </w:numPr>
        <w:spacing w:after="0" w:line="278" w:lineRule="auto"/>
        <w:ind w:left="720"/>
        <w:contextualSpacing w:val="0"/>
        <w:rPr>
          <w:color w:val="000000" w:themeColor="text1"/>
        </w:rPr>
      </w:pPr>
      <w:r w:rsidRPr="000B0D2D">
        <w:rPr>
          <w:color w:val="000000" w:themeColor="text1"/>
        </w:rPr>
        <w:t>The court holds a hearing.</w:t>
      </w:r>
    </w:p>
    <w:p w:rsidRPr="0081639A" w:rsidR="000A3F48" w:rsidP="00666995" w:rsidRDefault="000A3F48" w14:paraId="2EAEA9A8" w14:textId="77777777">
      <w:pPr>
        <w:pStyle w:val="ListParagraph"/>
        <w:numPr>
          <w:ilvl w:val="0"/>
          <w:numId w:val="69"/>
        </w:numPr>
        <w:spacing w:after="0" w:line="278" w:lineRule="auto"/>
        <w:ind w:left="720"/>
        <w:contextualSpacing w:val="0"/>
        <w:rPr>
          <w:color w:val="000000" w:themeColor="text1"/>
        </w:rPr>
      </w:pPr>
      <w:r w:rsidRPr="000B0D2D">
        <w:rPr>
          <w:color w:val="000000" w:themeColor="text1"/>
        </w:rPr>
        <w:t>The judge decides whether you are fit or unfit to stand trial.</w:t>
      </w:r>
    </w:p>
    <w:p w:rsidRPr="000B0D2D" w:rsidR="000A3F48" w:rsidP="000A3F48" w:rsidRDefault="000A3F48" w14:paraId="7DAF52B1" w14:textId="35B84F7F">
      <w:pPr>
        <w:spacing w:before="240"/>
        <w:rPr>
          <w:color w:val="000000" w:themeColor="text1"/>
        </w:rPr>
      </w:pPr>
      <w:r w:rsidRPr="000B0D2D">
        <w:rPr>
          <w:color w:val="000000" w:themeColor="text1"/>
        </w:rPr>
        <w:t>If the court finds you fit, your court case continues. If the court finds you unfit, treatment begins.</w:t>
      </w:r>
      <w:r w:rsidR="00CE2EAB">
        <w:rPr>
          <w:color w:val="000000" w:themeColor="text1"/>
        </w:rPr>
        <w:br/>
      </w:r>
    </w:p>
    <w:p w:rsidRPr="000B0D2D" w:rsidR="00CE2EAB" w:rsidP="00CE2EAB" w:rsidRDefault="00CE2EAB" w14:paraId="54EA8854" w14:textId="77777777">
      <w:pPr>
        <w:pStyle w:val="Heading3"/>
      </w:pPr>
      <w:r w:rsidRPr="000B0D2D">
        <w:t>Where Does Treatment Happen?</w:t>
      </w:r>
    </w:p>
    <w:p w:rsidRPr="000B0D2D" w:rsidR="00CE2EAB" w:rsidP="00CE2EAB" w:rsidRDefault="00CE2EAB" w14:paraId="447CD6B5" w14:textId="77777777">
      <w:pPr>
        <w:rPr>
          <w:color w:val="000000" w:themeColor="text1"/>
        </w:rPr>
      </w:pPr>
      <w:r w:rsidRPr="000B0D2D">
        <w:rPr>
          <w:color w:val="000000" w:themeColor="text1"/>
        </w:rPr>
        <w:t>Treatment takes place in the least restrictive setting that meets your needs. Depending on your situation, treatment may happen:</w:t>
      </w:r>
    </w:p>
    <w:p w:rsidRPr="000B0D2D" w:rsidR="00CE2EAB" w:rsidP="00666995" w:rsidRDefault="00CE2EAB" w14:paraId="0445AF94" w14:textId="77777777">
      <w:pPr>
        <w:pStyle w:val="ListParagraph"/>
        <w:numPr>
          <w:ilvl w:val="0"/>
          <w:numId w:val="27"/>
        </w:numPr>
        <w:spacing w:after="0" w:line="278" w:lineRule="auto"/>
        <w:ind w:left="720"/>
        <w:contextualSpacing w:val="0"/>
        <w:rPr>
          <w:color w:val="000000" w:themeColor="text1"/>
        </w:rPr>
      </w:pPr>
      <w:r w:rsidRPr="000B0D2D">
        <w:rPr>
          <w:color w:val="000000" w:themeColor="text1"/>
        </w:rPr>
        <w:t>In a secure IDHS hospital, or</w:t>
      </w:r>
    </w:p>
    <w:p w:rsidRPr="0081639A" w:rsidR="00CE2EAB" w:rsidP="00666995" w:rsidRDefault="00CE2EAB" w14:paraId="006D81BC" w14:textId="77777777">
      <w:pPr>
        <w:pStyle w:val="ListParagraph"/>
        <w:numPr>
          <w:ilvl w:val="0"/>
          <w:numId w:val="27"/>
        </w:numPr>
        <w:spacing w:after="0" w:line="278" w:lineRule="auto"/>
        <w:ind w:left="720"/>
        <w:contextualSpacing w:val="0"/>
        <w:rPr>
          <w:color w:val="000000" w:themeColor="text1"/>
        </w:rPr>
      </w:pPr>
      <w:r w:rsidRPr="000B0D2D">
        <w:rPr>
          <w:color w:val="000000" w:themeColor="text1"/>
        </w:rPr>
        <w:t>In the community through treatment providers.</w:t>
      </w:r>
    </w:p>
    <w:p w:rsidRPr="000B0D2D" w:rsidR="00CE2EAB" w:rsidP="00CE2EAB" w:rsidRDefault="00CE2EAB" w14:paraId="0416A8EC" w14:textId="77777777">
      <w:pPr>
        <w:spacing w:before="240"/>
        <w:rPr>
          <w:color w:val="000000" w:themeColor="text1"/>
        </w:rPr>
      </w:pPr>
      <w:r w:rsidRPr="000B0D2D">
        <w:rPr>
          <w:color w:val="000000" w:themeColor="text1"/>
        </w:rPr>
        <w:t>The goal of treatment is to help you regain the ability to understand your case and work with your attorney.</w:t>
      </w:r>
    </w:p>
    <w:p w:rsidRPr="000B0D2D" w:rsidR="000A3F48" w:rsidP="000A3F48" w:rsidRDefault="000A3F48" w14:paraId="4A044723" w14:textId="77777777">
      <w:pPr>
        <w:rPr>
          <w:color w:val="000000" w:themeColor="text1"/>
        </w:rPr>
      </w:pPr>
    </w:p>
    <w:p w:rsidRPr="002577B2" w:rsidR="000A3F48" w:rsidP="000A3F48" w:rsidRDefault="000A3F48" w14:paraId="2129E6B4" w14:textId="77777777">
      <w:pPr>
        <w:pStyle w:val="Heading3"/>
        <w:rPr>
          <w:rFonts w:eastAsiaTheme="majorEastAsia" w:cstheme="majorBidi"/>
          <w:kern w:val="2"/>
          <w14:ligatures w14:val="standardContextual"/>
        </w:rPr>
      </w:pPr>
      <w:r w:rsidRPr="000B0D2D">
        <w:t>What Usually Happens Next?</w:t>
      </w:r>
    </w:p>
    <w:p w:rsidRPr="000B0D2D" w:rsidR="000A3F48" w:rsidP="000A3F48" w:rsidRDefault="000A3F48" w14:paraId="5F844AD3" w14:textId="77777777">
      <w:pPr>
        <w:rPr>
          <w:color w:val="000000" w:themeColor="text1"/>
        </w:rPr>
      </w:pPr>
      <w:r w:rsidRPr="000B0D2D">
        <w:rPr>
          <w:color w:val="000000" w:themeColor="text1"/>
        </w:rPr>
        <w:t>Every person’s recovery is different, but most UST cases follow a similar path.</w:t>
      </w:r>
    </w:p>
    <w:p w:rsidRPr="000B0D2D" w:rsidR="000A3F48" w:rsidP="00666995" w:rsidRDefault="000A3F48" w14:paraId="71376CC5" w14:textId="77777777">
      <w:pPr>
        <w:pStyle w:val="ListParagraph"/>
        <w:numPr>
          <w:ilvl w:val="0"/>
          <w:numId w:val="27"/>
        </w:numPr>
        <w:spacing w:after="0" w:line="278" w:lineRule="auto"/>
        <w:ind w:left="720"/>
        <w:contextualSpacing w:val="0"/>
        <w:rPr>
          <w:color w:val="000000" w:themeColor="text1"/>
        </w:rPr>
      </w:pPr>
      <w:r w:rsidRPr="000B0D2D">
        <w:rPr>
          <w:color w:val="000000" w:themeColor="text1"/>
        </w:rPr>
        <w:t>The court finds you unfit to stand trial.</w:t>
      </w:r>
    </w:p>
    <w:p w:rsidRPr="000B0D2D" w:rsidR="000A3F48" w:rsidP="00666995" w:rsidRDefault="000A3F48" w14:paraId="7654C5E3" w14:textId="77777777">
      <w:pPr>
        <w:pStyle w:val="ListParagraph"/>
        <w:numPr>
          <w:ilvl w:val="0"/>
          <w:numId w:val="27"/>
        </w:numPr>
        <w:spacing w:after="0" w:line="278" w:lineRule="auto"/>
        <w:ind w:left="720"/>
        <w:contextualSpacing w:val="0"/>
        <w:rPr>
          <w:color w:val="000000" w:themeColor="text1"/>
        </w:rPr>
      </w:pPr>
      <w:r w:rsidRPr="000B0D2D">
        <w:rPr>
          <w:color w:val="000000" w:themeColor="text1"/>
        </w:rPr>
        <w:t>You begin treatment.</w:t>
      </w:r>
    </w:p>
    <w:p w:rsidRPr="000B0D2D" w:rsidR="000A3F48" w:rsidP="00666995" w:rsidRDefault="000A3F48" w14:paraId="2D388D20" w14:textId="77777777">
      <w:pPr>
        <w:pStyle w:val="ListParagraph"/>
        <w:numPr>
          <w:ilvl w:val="0"/>
          <w:numId w:val="27"/>
        </w:numPr>
        <w:spacing w:after="0" w:line="278" w:lineRule="auto"/>
        <w:ind w:left="720"/>
        <w:contextualSpacing w:val="0"/>
        <w:rPr>
          <w:color w:val="000000" w:themeColor="text1"/>
        </w:rPr>
      </w:pPr>
      <w:r w:rsidRPr="000B0D2D">
        <w:rPr>
          <w:color w:val="000000" w:themeColor="text1"/>
        </w:rPr>
        <w:t>Your progress is reviewed over time.</w:t>
      </w:r>
    </w:p>
    <w:p w:rsidRPr="000B0D2D" w:rsidR="000A3F48" w:rsidP="00666995" w:rsidRDefault="000A3F48" w14:paraId="6D8AE19C" w14:textId="77777777">
      <w:pPr>
        <w:pStyle w:val="ListParagraph"/>
        <w:numPr>
          <w:ilvl w:val="0"/>
          <w:numId w:val="27"/>
        </w:numPr>
        <w:spacing w:after="0" w:line="278" w:lineRule="auto"/>
        <w:ind w:left="720"/>
        <w:contextualSpacing w:val="0"/>
        <w:rPr>
          <w:color w:val="000000" w:themeColor="text1"/>
        </w:rPr>
      </w:pPr>
      <w:r w:rsidRPr="000B0D2D">
        <w:rPr>
          <w:color w:val="000000" w:themeColor="text1"/>
        </w:rPr>
        <w:t>If you become fit, you return to court and your court case continues.</w:t>
      </w:r>
    </w:p>
    <w:p w:rsidRPr="0081639A" w:rsidR="000A3F48" w:rsidP="00666995" w:rsidRDefault="000A3F48" w14:paraId="03FE077A" w14:textId="77777777">
      <w:pPr>
        <w:pStyle w:val="ListParagraph"/>
        <w:numPr>
          <w:ilvl w:val="0"/>
          <w:numId w:val="27"/>
        </w:numPr>
        <w:spacing w:after="0" w:line="278" w:lineRule="auto"/>
        <w:ind w:left="720"/>
        <w:contextualSpacing w:val="0"/>
        <w:rPr>
          <w:color w:val="000000" w:themeColor="text1"/>
        </w:rPr>
      </w:pPr>
      <w:r w:rsidRPr="000B0D2D">
        <w:rPr>
          <w:color w:val="000000" w:themeColor="text1"/>
        </w:rPr>
        <w:t>If you do not become fit before the legal time limit, the court decides what happens next.</w:t>
      </w:r>
    </w:p>
    <w:p w:rsidR="00FA00F1" w:rsidP="00470724" w:rsidRDefault="000A3F48" w14:paraId="4E0AFC92" w14:textId="77777777">
      <w:pPr>
        <w:spacing w:before="240"/>
        <w:rPr>
          <w:b/>
          <w:bCs/>
          <w:color w:val="000000" w:themeColor="text1"/>
        </w:rPr>
      </w:pPr>
      <w:r w:rsidRPr="000B0D2D">
        <w:rPr>
          <w:b/>
          <w:bCs/>
          <w:color w:val="000000" w:themeColor="text1"/>
        </w:rPr>
        <w:t xml:space="preserve">The process is not a straight line. </w:t>
      </w:r>
    </w:p>
    <w:p w:rsidRPr="00FA00F1" w:rsidR="000A3F48" w:rsidP="00FA00F1" w:rsidRDefault="00EE4789" w14:paraId="7A3E5BCE" w14:textId="46E917D6">
      <w:pPr>
        <w:spacing w:before="240"/>
        <w:rPr>
          <w:b/>
          <w:bCs/>
          <w:color w:val="000000" w:themeColor="text1"/>
        </w:rPr>
      </w:pPr>
      <w:r>
        <w:rPr>
          <w:color w:val="000000" w:themeColor="text1"/>
        </w:rPr>
        <w:t>The court will decide if you can</w:t>
      </w:r>
      <w:r w:rsidRPr="000B0D2D" w:rsidR="000A3F48">
        <w:rPr>
          <w:color w:val="000000" w:themeColor="text1"/>
        </w:rPr>
        <w:t xml:space="preserve"> </w:t>
      </w:r>
      <w:r w:rsidR="00495941">
        <w:rPr>
          <w:color w:val="000000" w:themeColor="text1"/>
        </w:rPr>
        <w:t>receive treatment in a hospital or in the community</w:t>
      </w:r>
      <w:r>
        <w:rPr>
          <w:color w:val="000000" w:themeColor="text1"/>
        </w:rPr>
        <w:t xml:space="preserve">. </w:t>
      </w:r>
      <w:r w:rsidR="0032598C">
        <w:rPr>
          <w:color w:val="000000" w:themeColor="text1"/>
        </w:rPr>
        <w:t>The location of treatment</w:t>
      </w:r>
      <w:r>
        <w:rPr>
          <w:color w:val="000000" w:themeColor="text1"/>
        </w:rPr>
        <w:t xml:space="preserve"> </w:t>
      </w:r>
      <w:r w:rsidR="008C2BBC">
        <w:rPr>
          <w:color w:val="000000" w:themeColor="text1"/>
        </w:rPr>
        <w:t xml:space="preserve">may need to </w:t>
      </w:r>
      <w:r>
        <w:rPr>
          <w:color w:val="000000" w:themeColor="text1"/>
        </w:rPr>
        <w:t xml:space="preserve">change </w:t>
      </w:r>
      <w:r w:rsidR="008C2BBC">
        <w:rPr>
          <w:color w:val="000000" w:themeColor="text1"/>
        </w:rPr>
        <w:t>over time</w:t>
      </w:r>
      <w:r w:rsidRPr="000B0D2D" w:rsidR="000A3F48">
        <w:rPr>
          <w:color w:val="000000" w:themeColor="text1"/>
        </w:rPr>
        <w:t xml:space="preserve">. UST cases can end in a finding of fitness, dismissal, or other outcomes at several points. Some people become fit quickly. Others need more time. Your level of care </w:t>
      </w:r>
      <w:r w:rsidR="0058770E">
        <w:rPr>
          <w:color w:val="000000" w:themeColor="text1"/>
        </w:rPr>
        <w:t xml:space="preserve">and treatment plan </w:t>
      </w:r>
      <w:r w:rsidRPr="000B0D2D" w:rsidR="000A3F48">
        <w:rPr>
          <w:color w:val="000000" w:themeColor="text1"/>
        </w:rPr>
        <w:t xml:space="preserve">may also change as your needs change. </w:t>
      </w:r>
      <w:r w:rsidR="00FA00F1">
        <w:rPr>
          <w:b/>
          <w:bCs/>
          <w:color w:val="000000" w:themeColor="text1"/>
        </w:rPr>
        <w:br/>
      </w:r>
    </w:p>
    <w:p w:rsidRPr="00D93E6A" w:rsidR="000A3F48" w:rsidP="000A3F48" w:rsidRDefault="000A3F48" w14:paraId="4554F708" w14:textId="77777777">
      <w:pPr>
        <w:pStyle w:val="Heading3"/>
      </w:pPr>
      <w:r w:rsidRPr="00D93E6A">
        <w:t>How Long Can Treatment Last?</w:t>
      </w:r>
    </w:p>
    <w:p w:rsidRPr="000B0D2D" w:rsidR="000A3F48" w:rsidP="000A3F48" w:rsidRDefault="000A3F48" w14:paraId="75BB5779" w14:textId="7C71BAEC">
      <w:pPr>
        <w:rPr>
          <w:color w:val="000000" w:themeColor="text1"/>
        </w:rPr>
      </w:pPr>
      <w:r w:rsidRPr="000B0D2D">
        <w:rPr>
          <w:color w:val="000000" w:themeColor="text1"/>
        </w:rPr>
        <w:t>Treatment cannot continue forever. The law sets a maximum treatment period based on the most serious charge in your case.</w:t>
      </w:r>
      <w:r w:rsidR="003C44CB">
        <w:rPr>
          <w:color w:val="000000" w:themeColor="text1"/>
        </w:rPr>
        <w:t xml:space="preserve"> </w:t>
      </w:r>
      <w:r w:rsidRPr="000B0D2D">
        <w:rPr>
          <w:color w:val="000000" w:themeColor="text1"/>
        </w:rPr>
        <w:t>The initial treatment period is:</w:t>
      </w:r>
    </w:p>
    <w:p w:rsidRPr="000B0D2D" w:rsidR="000A3F48" w:rsidP="00666995" w:rsidRDefault="000A3F48" w14:paraId="2F17B405" w14:textId="09CCE597">
      <w:pPr>
        <w:pStyle w:val="ListParagraph"/>
        <w:numPr>
          <w:ilvl w:val="0"/>
          <w:numId w:val="68"/>
        </w:numPr>
        <w:spacing w:after="0" w:line="278" w:lineRule="auto"/>
        <w:ind w:left="720"/>
        <w:contextualSpacing w:val="0"/>
        <w:rPr>
          <w:color w:val="000000" w:themeColor="text1"/>
        </w:rPr>
      </w:pPr>
      <w:r w:rsidRPr="000B0D2D">
        <w:rPr>
          <w:color w:val="000000" w:themeColor="text1"/>
        </w:rPr>
        <w:t>Up to 30 days</w:t>
      </w:r>
      <w:r w:rsidR="00E16577">
        <w:rPr>
          <w:color w:val="000000" w:themeColor="text1"/>
        </w:rPr>
        <w:t xml:space="preserve"> for a </w:t>
      </w:r>
      <w:r w:rsidRPr="000B0D2D" w:rsidR="00E16577">
        <w:rPr>
          <w:color w:val="000000" w:themeColor="text1"/>
        </w:rPr>
        <w:t>Class C misdemeanor</w:t>
      </w:r>
      <w:r w:rsidR="00E16577">
        <w:rPr>
          <w:color w:val="000000" w:themeColor="text1"/>
        </w:rPr>
        <w:t xml:space="preserve"> charge</w:t>
      </w:r>
    </w:p>
    <w:p w:rsidRPr="000B0D2D" w:rsidR="000A3F48" w:rsidP="00666995" w:rsidRDefault="000A3F48" w14:paraId="3B61EF6B" w14:textId="6B98C721">
      <w:pPr>
        <w:pStyle w:val="ListParagraph"/>
        <w:numPr>
          <w:ilvl w:val="0"/>
          <w:numId w:val="68"/>
        </w:numPr>
        <w:spacing w:after="0" w:line="278" w:lineRule="auto"/>
        <w:ind w:left="720"/>
        <w:contextualSpacing w:val="0"/>
        <w:rPr>
          <w:color w:val="000000" w:themeColor="text1"/>
        </w:rPr>
      </w:pPr>
      <w:r w:rsidRPr="000B0D2D">
        <w:rPr>
          <w:color w:val="000000" w:themeColor="text1"/>
        </w:rPr>
        <w:t>Up to 180 days</w:t>
      </w:r>
      <w:r w:rsidR="00E16577">
        <w:rPr>
          <w:color w:val="000000" w:themeColor="text1"/>
        </w:rPr>
        <w:t xml:space="preserve"> for a </w:t>
      </w:r>
      <w:r w:rsidRPr="000B0D2D" w:rsidR="00E16577">
        <w:rPr>
          <w:color w:val="000000" w:themeColor="text1"/>
        </w:rPr>
        <w:t>Class B misdemeanor</w:t>
      </w:r>
      <w:r w:rsidR="00E16577">
        <w:rPr>
          <w:color w:val="000000" w:themeColor="text1"/>
        </w:rPr>
        <w:t xml:space="preserve"> charge</w:t>
      </w:r>
    </w:p>
    <w:p w:rsidRPr="000B0D2D" w:rsidR="000A3F48" w:rsidP="00666995" w:rsidRDefault="000A3F48" w14:paraId="372AC047" w14:textId="1939B09B">
      <w:pPr>
        <w:pStyle w:val="ListParagraph"/>
        <w:numPr>
          <w:ilvl w:val="0"/>
          <w:numId w:val="68"/>
        </w:numPr>
        <w:spacing w:after="0" w:line="278" w:lineRule="auto"/>
        <w:ind w:left="720"/>
        <w:contextualSpacing w:val="0"/>
        <w:rPr>
          <w:color w:val="000000" w:themeColor="text1"/>
        </w:rPr>
      </w:pPr>
      <w:r w:rsidRPr="000B0D2D">
        <w:rPr>
          <w:color w:val="000000" w:themeColor="text1"/>
        </w:rPr>
        <w:t>Up to 364 days</w:t>
      </w:r>
      <w:r w:rsidR="00E16577">
        <w:rPr>
          <w:color w:val="000000" w:themeColor="text1"/>
        </w:rPr>
        <w:t xml:space="preserve"> for a </w:t>
      </w:r>
      <w:r w:rsidRPr="000B0D2D" w:rsidR="00E16577">
        <w:rPr>
          <w:color w:val="000000" w:themeColor="text1"/>
        </w:rPr>
        <w:t>Class A misdemeanor</w:t>
      </w:r>
      <w:r w:rsidR="00E16577">
        <w:rPr>
          <w:color w:val="000000" w:themeColor="text1"/>
        </w:rPr>
        <w:t xml:space="preserve"> charge</w:t>
      </w:r>
    </w:p>
    <w:p w:rsidRPr="0081639A" w:rsidR="000A3F48" w:rsidP="00666995" w:rsidRDefault="000A3F48" w14:paraId="7E1F268D" w14:textId="3998E9F1">
      <w:pPr>
        <w:pStyle w:val="ListParagraph"/>
        <w:numPr>
          <w:ilvl w:val="0"/>
          <w:numId w:val="68"/>
        </w:numPr>
        <w:spacing w:after="0" w:line="278" w:lineRule="auto"/>
        <w:ind w:left="720"/>
        <w:contextualSpacing w:val="0"/>
        <w:rPr>
          <w:color w:val="000000" w:themeColor="text1"/>
        </w:rPr>
      </w:pPr>
      <w:r w:rsidRPr="000B0D2D">
        <w:rPr>
          <w:color w:val="000000" w:themeColor="text1"/>
        </w:rPr>
        <w:t>Up to 365 days</w:t>
      </w:r>
      <w:r w:rsidR="00E16577">
        <w:rPr>
          <w:color w:val="000000" w:themeColor="text1"/>
        </w:rPr>
        <w:t xml:space="preserve"> for a </w:t>
      </w:r>
      <w:r w:rsidRPr="000B0D2D" w:rsidR="00E16577">
        <w:rPr>
          <w:color w:val="000000" w:themeColor="text1"/>
        </w:rPr>
        <w:t>Felony</w:t>
      </w:r>
      <w:r w:rsidR="00E16577">
        <w:rPr>
          <w:color w:val="000000" w:themeColor="text1"/>
        </w:rPr>
        <w:t xml:space="preserve"> charge</w:t>
      </w:r>
    </w:p>
    <w:p w:rsidRPr="00FA00F1" w:rsidR="000A3F48" w:rsidP="00FA00F1" w:rsidRDefault="001855A6" w14:paraId="660324BE" w14:textId="0C3F31FC">
      <w:pPr>
        <w:spacing w:before="240"/>
        <w:rPr>
          <w:b/>
          <w:bCs/>
          <w:color w:val="000000" w:themeColor="text1"/>
        </w:rPr>
      </w:pPr>
      <w:r>
        <w:rPr>
          <w:color w:val="000000" w:themeColor="text1"/>
        </w:rPr>
        <w:t>Fitness t</w:t>
      </w:r>
      <w:r w:rsidRPr="000B0D2D" w:rsidR="000A3F48">
        <w:rPr>
          <w:color w:val="000000" w:themeColor="text1"/>
        </w:rPr>
        <w:t xml:space="preserve">reatment cannot last longer than the sentence for the charge. </w:t>
      </w:r>
      <w:r w:rsidR="003C44CB">
        <w:rPr>
          <w:b/>
          <w:bCs/>
          <w:color w:val="000000" w:themeColor="text1"/>
        </w:rPr>
        <w:br/>
      </w:r>
    </w:p>
    <w:p w:rsidRPr="000B0D2D" w:rsidR="000A3F48" w:rsidP="000A3F48" w:rsidRDefault="000A3F48" w14:paraId="21A58150" w14:textId="77777777">
      <w:pPr>
        <w:pStyle w:val="Heading3"/>
      </w:pPr>
      <w:r w:rsidRPr="000B0D2D">
        <w:t>What Happens if I Do Not Become Fit?</w:t>
      </w:r>
    </w:p>
    <w:p w:rsidRPr="000B0D2D" w:rsidR="000A3F48" w:rsidP="005316BD" w:rsidRDefault="000A3F48" w14:paraId="655EB04E" w14:textId="0E4F4198">
      <w:pPr>
        <w:spacing w:before="240" w:after="60"/>
        <w:rPr>
          <w:color w:val="000000" w:themeColor="text1"/>
        </w:rPr>
      </w:pPr>
      <w:r w:rsidRPr="000B0D2D">
        <w:rPr>
          <w:color w:val="000000" w:themeColor="text1"/>
        </w:rPr>
        <w:t xml:space="preserve">If you are still unfit when the legal time limit ends, your court case may not continue. </w:t>
      </w:r>
      <w:r w:rsidRPr="000B0D2D" w:rsidR="005316BD">
        <w:rPr>
          <w:color w:val="000000" w:themeColor="text1"/>
        </w:rPr>
        <w:t>The court decides what happens next based on the law and the facts of your case.</w:t>
      </w:r>
      <w:r w:rsidR="005316BD">
        <w:rPr>
          <w:color w:val="000000" w:themeColor="text1"/>
        </w:rPr>
        <w:t xml:space="preserve"> </w:t>
      </w:r>
      <w:r w:rsidRPr="000B0D2D">
        <w:rPr>
          <w:color w:val="000000" w:themeColor="text1"/>
        </w:rPr>
        <w:t>Depending on your situation, the court may:</w:t>
      </w:r>
    </w:p>
    <w:p w:rsidRPr="000B0D2D" w:rsidR="000A3F48" w:rsidP="000A3F48" w:rsidRDefault="000A3F48" w14:paraId="7C9E7CCB" w14:textId="77777777">
      <w:pPr>
        <w:pStyle w:val="ListParagraph"/>
        <w:spacing w:after="60" w:line="278" w:lineRule="auto"/>
        <w:ind w:hanging="360"/>
        <w:contextualSpacing w:val="0"/>
        <w:rPr>
          <w:color w:val="000000" w:themeColor="text1"/>
        </w:rPr>
      </w:pPr>
      <w:r w:rsidRPr="000B0D2D">
        <w:rPr>
          <w:color w:val="000000" w:themeColor="text1"/>
        </w:rPr>
        <w:t>Dismiss the criminal charges, or</w:t>
      </w:r>
    </w:p>
    <w:p w:rsidR="0082616B" w:rsidP="003C44CB" w:rsidRDefault="000A3F48" w14:paraId="0EBF0A30" w14:textId="602EEF36">
      <w:pPr>
        <w:pStyle w:val="ListParagraph"/>
        <w:spacing w:after="60" w:line="278" w:lineRule="auto"/>
        <w:ind w:hanging="360"/>
        <w:contextualSpacing w:val="0"/>
      </w:pPr>
      <w:r w:rsidRPr="000B0D2D">
        <w:rPr>
          <w:color w:val="000000" w:themeColor="text1"/>
        </w:rPr>
        <w:t xml:space="preserve">Begin a separate </w:t>
      </w:r>
      <w:r w:rsidR="00AB083F">
        <w:rPr>
          <w:color w:val="000000" w:themeColor="text1"/>
        </w:rPr>
        <w:t xml:space="preserve">court process called </w:t>
      </w:r>
      <w:r w:rsidRPr="000B0D2D">
        <w:rPr>
          <w:color w:val="000000" w:themeColor="text1"/>
        </w:rPr>
        <w:t>civil commitment if you still need treatment and meet the legal requirements.</w:t>
      </w:r>
      <w:r w:rsidR="003C44CB">
        <w:rPr>
          <w:color w:val="000000" w:themeColor="text1"/>
        </w:rPr>
        <w:br/>
      </w:r>
    </w:p>
    <w:p w:rsidRPr="0082616B" w:rsidR="000A3F48" w:rsidP="0082616B" w:rsidRDefault="000A3F48" w14:paraId="0B42043F" w14:textId="619AF29F">
      <w:pPr>
        <w:pStyle w:val="Heading3"/>
      </w:pPr>
      <w:r w:rsidRPr="000B0D2D">
        <w:t>What Happens When I Become Fit?</w:t>
      </w:r>
    </w:p>
    <w:p w:rsidRPr="000B0D2D" w:rsidR="000A3F48" w:rsidP="000A3F48" w:rsidRDefault="000A3F48" w14:paraId="7EA99297" w14:textId="77777777">
      <w:pPr>
        <w:spacing w:after="60"/>
        <w:rPr>
          <w:color w:val="000000" w:themeColor="text1"/>
        </w:rPr>
      </w:pPr>
      <w:r w:rsidRPr="000B0D2D">
        <w:rPr>
          <w:color w:val="000000" w:themeColor="text1"/>
        </w:rPr>
        <w:t>If treatment helps you become fit to stand trial:</w:t>
      </w:r>
    </w:p>
    <w:p w:rsidRPr="000B0D2D" w:rsidR="000A3F48" w:rsidP="00666995" w:rsidRDefault="000A3F48" w14:paraId="4A69A36A" w14:textId="77777777">
      <w:pPr>
        <w:pStyle w:val="ListParagraph"/>
        <w:numPr>
          <w:ilvl w:val="0"/>
          <w:numId w:val="71"/>
        </w:numPr>
        <w:spacing w:after="60" w:line="278" w:lineRule="auto"/>
        <w:ind w:left="720"/>
        <w:contextualSpacing w:val="0"/>
        <w:rPr>
          <w:color w:val="000000" w:themeColor="text1"/>
        </w:rPr>
      </w:pPr>
      <w:r w:rsidRPr="000B0D2D">
        <w:rPr>
          <w:color w:val="000000" w:themeColor="text1"/>
        </w:rPr>
        <w:t>Your treatment team tells the court.</w:t>
      </w:r>
    </w:p>
    <w:p w:rsidRPr="000B0D2D" w:rsidR="000A3F48" w:rsidP="00666995" w:rsidRDefault="000A3F48" w14:paraId="51AEFD63" w14:textId="77777777">
      <w:pPr>
        <w:pStyle w:val="ListParagraph"/>
        <w:numPr>
          <w:ilvl w:val="0"/>
          <w:numId w:val="71"/>
        </w:numPr>
        <w:spacing w:after="60" w:line="278" w:lineRule="auto"/>
        <w:ind w:left="720"/>
        <w:contextualSpacing w:val="0"/>
        <w:rPr>
          <w:color w:val="000000" w:themeColor="text1"/>
        </w:rPr>
      </w:pPr>
      <w:r w:rsidRPr="000B0D2D">
        <w:rPr>
          <w:color w:val="000000" w:themeColor="text1"/>
        </w:rPr>
        <w:t>The court reviews the information.</w:t>
      </w:r>
    </w:p>
    <w:p w:rsidRPr="0081639A" w:rsidR="000A3F48" w:rsidP="00666995" w:rsidRDefault="000A3F48" w14:paraId="413B9DAD" w14:textId="77777777">
      <w:pPr>
        <w:pStyle w:val="ListParagraph"/>
        <w:numPr>
          <w:ilvl w:val="0"/>
          <w:numId w:val="71"/>
        </w:numPr>
        <w:spacing w:after="60" w:line="278" w:lineRule="auto"/>
        <w:ind w:left="720"/>
        <w:contextualSpacing w:val="0"/>
        <w:rPr>
          <w:color w:val="000000" w:themeColor="text1"/>
        </w:rPr>
      </w:pPr>
      <w:r w:rsidRPr="000B0D2D">
        <w:rPr>
          <w:color w:val="000000" w:themeColor="text1"/>
        </w:rPr>
        <w:t>If the judge finds that you are fit, your criminal case begins again where it stopped.</w:t>
      </w:r>
    </w:p>
    <w:p w:rsidRPr="000B0D2D" w:rsidR="000A3F48" w:rsidP="000A3F48" w:rsidRDefault="000A3F48" w14:paraId="271CC01A" w14:textId="001E5C25">
      <w:pPr>
        <w:spacing w:before="240" w:after="60"/>
        <w:rPr>
          <w:color w:val="000000" w:themeColor="text1"/>
        </w:rPr>
      </w:pPr>
      <w:r w:rsidRPr="000B0D2D">
        <w:rPr>
          <w:color w:val="000000" w:themeColor="text1"/>
        </w:rPr>
        <w:t xml:space="preserve">Becoming fit does not decide whether you are guilty or not guilty. It only means you </w:t>
      </w:r>
      <w:r w:rsidRPr="000B0D2D" w:rsidR="006E08EB">
        <w:rPr>
          <w:color w:val="000000" w:themeColor="text1"/>
        </w:rPr>
        <w:t>can</w:t>
      </w:r>
      <w:r w:rsidRPr="000B0D2D">
        <w:rPr>
          <w:color w:val="000000" w:themeColor="text1"/>
        </w:rPr>
        <w:t xml:space="preserve"> take part in your trial.</w:t>
      </w:r>
    </w:p>
    <w:p w:rsidRPr="000B0D2D" w:rsidR="000A3F48" w:rsidP="000A3F48" w:rsidRDefault="000A3F48" w14:paraId="15027F83" w14:textId="77777777">
      <w:pPr>
        <w:spacing w:after="60"/>
        <w:rPr>
          <w:color w:val="000000" w:themeColor="text1"/>
        </w:rPr>
      </w:pPr>
    </w:p>
    <w:p w:rsidRPr="000B0D2D" w:rsidR="000A3F48" w:rsidP="000A3F48" w:rsidRDefault="000A3F48" w14:paraId="1BE284CE" w14:textId="77777777">
      <w:pPr>
        <w:pStyle w:val="Heading3"/>
      </w:pPr>
      <w:r>
        <w:t>Need Help?</w:t>
      </w:r>
    </w:p>
    <w:p w:rsidRPr="000B0D2D" w:rsidR="000A3F48" w:rsidP="000A3F48" w:rsidRDefault="000A3F48" w14:paraId="5C0D9FDC" w14:textId="77777777">
      <w:r w:rsidRPr="000B0D2D">
        <w:t>You have the right to:</w:t>
      </w:r>
    </w:p>
    <w:p w:rsidRPr="000B0D2D" w:rsidR="000A3F48" w:rsidP="00666995" w:rsidRDefault="000A3F48" w14:paraId="11BAB0A3" w14:textId="77777777">
      <w:pPr>
        <w:pStyle w:val="ListParagraph"/>
        <w:numPr>
          <w:ilvl w:val="0"/>
          <w:numId w:val="70"/>
        </w:numPr>
        <w:spacing w:after="0" w:line="278" w:lineRule="auto"/>
        <w:ind w:left="720"/>
        <w:contextualSpacing w:val="0"/>
        <w:rPr>
          <w:color w:val="000000" w:themeColor="text1"/>
        </w:rPr>
      </w:pPr>
      <w:r w:rsidRPr="000B0D2D">
        <w:rPr>
          <w:color w:val="000000" w:themeColor="text1"/>
        </w:rPr>
        <w:t>Have an attorney.</w:t>
      </w:r>
    </w:p>
    <w:p w:rsidRPr="000B0D2D" w:rsidR="000A3F48" w:rsidP="00666995" w:rsidRDefault="000A3F48" w14:paraId="42171E67" w14:textId="77777777">
      <w:pPr>
        <w:pStyle w:val="ListParagraph"/>
        <w:numPr>
          <w:ilvl w:val="0"/>
          <w:numId w:val="70"/>
        </w:numPr>
        <w:spacing w:after="0" w:line="278" w:lineRule="auto"/>
        <w:ind w:left="720"/>
        <w:contextualSpacing w:val="0"/>
        <w:rPr>
          <w:color w:val="000000" w:themeColor="text1"/>
        </w:rPr>
      </w:pPr>
      <w:r w:rsidRPr="000B0D2D">
        <w:rPr>
          <w:color w:val="000000" w:themeColor="text1"/>
        </w:rPr>
        <w:t>Ask questions about your case.</w:t>
      </w:r>
    </w:p>
    <w:p w:rsidRPr="000B0D2D" w:rsidR="000A3F48" w:rsidP="00666995" w:rsidRDefault="000A3F48" w14:paraId="0BF6304F" w14:textId="77777777">
      <w:pPr>
        <w:pStyle w:val="ListParagraph"/>
        <w:numPr>
          <w:ilvl w:val="0"/>
          <w:numId w:val="70"/>
        </w:numPr>
        <w:spacing w:after="0" w:line="278" w:lineRule="auto"/>
        <w:ind w:left="720"/>
        <w:contextualSpacing w:val="0"/>
        <w:rPr>
          <w:color w:val="000000" w:themeColor="text1"/>
        </w:rPr>
      </w:pPr>
      <w:r w:rsidRPr="000B0D2D">
        <w:rPr>
          <w:color w:val="000000" w:themeColor="text1"/>
        </w:rPr>
        <w:t>Take part in court hearings about your fitness.</w:t>
      </w:r>
    </w:p>
    <w:p w:rsidRPr="000B0D2D" w:rsidR="000A3F48" w:rsidP="000A3F48" w:rsidRDefault="000A3F48" w14:paraId="7EA806D6" w14:textId="77777777">
      <w:pPr>
        <w:spacing w:before="240"/>
      </w:pPr>
      <w:r w:rsidRPr="000B0D2D">
        <w:t xml:space="preserve">If you need legal </w:t>
      </w:r>
      <w:r w:rsidRPr="0081639A">
        <w:t>help, you may</w:t>
      </w:r>
      <w:r w:rsidRPr="000B0D2D">
        <w:t xml:space="preserve"> contact the Legal Advocacy Service.</w:t>
      </w:r>
    </w:p>
    <w:p w:rsidRPr="000B0D2D" w:rsidR="000A3F48" w:rsidP="000A3F48" w:rsidRDefault="000A3F48" w14:paraId="0F1B2C2B" w14:textId="77777777">
      <w:pPr>
        <w:spacing w:before="240" w:after="240"/>
        <w:rPr>
          <w:color w:val="000000" w:themeColor="text1"/>
        </w:rPr>
      </w:pPr>
      <w:r w:rsidRPr="000B0D2D">
        <w:rPr>
          <w:b/>
          <w:bCs/>
          <w:color w:val="000000" w:themeColor="text1"/>
        </w:rPr>
        <w:t>Central Intake (toll free):</w:t>
      </w:r>
      <w:r w:rsidRPr="000B0D2D">
        <w:rPr>
          <w:color w:val="000000" w:themeColor="text1"/>
        </w:rPr>
        <w:t xml:space="preserve"> 1 (866) 274-8023</w:t>
      </w:r>
    </w:p>
    <w:p w:rsidRPr="000B0D2D" w:rsidR="000A3F48" w:rsidP="000A3F48" w:rsidRDefault="000A3F48" w14:paraId="207A1ACE" w14:textId="77777777">
      <w:pPr>
        <w:rPr>
          <w:color w:val="000000" w:themeColor="text1"/>
        </w:rPr>
      </w:pPr>
    </w:p>
    <w:p w:rsidRPr="000B0D2D" w:rsidR="000A3F48" w:rsidP="000A3F48" w:rsidRDefault="000A3F48" w14:paraId="0763189F" w14:textId="77777777">
      <w:pPr>
        <w:spacing w:before="150" w:after="60"/>
        <w:rPr>
          <w:i/>
          <w:color w:val="000000" w:themeColor="text1"/>
        </w:rPr>
      </w:pPr>
      <w:r>
        <w:rPr>
          <w:i/>
          <w:color w:val="000000" w:themeColor="text1"/>
        </w:rPr>
        <w:t>This p</w:t>
      </w:r>
      <w:r w:rsidRPr="000B0D2D">
        <w:rPr>
          <w:i/>
          <w:color w:val="000000" w:themeColor="text1"/>
        </w:rPr>
        <w:t xml:space="preserve">lain-language overview </w:t>
      </w:r>
      <w:r>
        <w:rPr>
          <w:i/>
          <w:color w:val="000000" w:themeColor="text1"/>
        </w:rPr>
        <w:t xml:space="preserve">is </w:t>
      </w:r>
      <w:r w:rsidRPr="000B0D2D">
        <w:rPr>
          <w:i/>
          <w:color w:val="000000" w:themeColor="text1"/>
        </w:rPr>
        <w:t xml:space="preserve">for orientation only. It is not legal or clinical advice and is not a policy document. Laws and procedures can change. For your own situation, talk to your attorney or IDHS staff. </w:t>
      </w:r>
      <w:r w:rsidRPr="000B0D2D">
        <w:rPr>
          <w:i/>
          <w:iCs/>
          <w:color w:val="000000" w:themeColor="text1"/>
        </w:rPr>
        <w:t>Law</w:t>
      </w:r>
      <w:r w:rsidRPr="000B0D2D">
        <w:rPr>
          <w:i/>
          <w:color w:val="000000" w:themeColor="text1"/>
        </w:rPr>
        <w:t>: UST 725 ILCS 5/104.</w:t>
      </w:r>
    </w:p>
    <w:p w:rsidR="00FC37A3" w:rsidRDefault="00FC37A3" w14:paraId="0C158A6C" w14:textId="77777777">
      <w:pPr>
        <w:spacing w:after="200"/>
        <w:rPr>
          <w:rFonts w:eastAsiaTheme="minorEastAsia" w:cstheme="minorBidi"/>
          <w:b/>
          <w:bCs/>
          <w:color w:val="000000" w:themeColor="text1"/>
          <w:sz w:val="40"/>
          <w:szCs w:val="40"/>
        </w:rPr>
      </w:pPr>
      <w:r>
        <w:br w:type="page"/>
      </w:r>
    </w:p>
    <w:p w:rsidR="00C80328" w:rsidP="00C80328" w:rsidRDefault="00C80328" w14:paraId="00C1FFF9" w14:textId="6CC3B165">
      <w:pPr>
        <w:pStyle w:val="Heading2"/>
        <w:rPr>
          <w:rFonts w:eastAsia="Calibri" w:cs="Calibri"/>
        </w:rPr>
      </w:pPr>
      <w:bookmarkStart w:name="_Outpatient_Forensic_Consumer_2" w:id="11"/>
      <w:bookmarkStart w:name="_Inpatient_Admission_Letter_1" w:id="12"/>
      <w:bookmarkStart w:name="_Toc356320665" w:id="13"/>
      <w:bookmarkStart w:name="_Toc68261379" w:id="14"/>
      <w:bookmarkStart w:name="_Inpatient_Admission_Letter—Template" w:id="15"/>
      <w:bookmarkStart w:name="_Toc1974065266" w:id="16"/>
      <w:bookmarkStart w:name="_Toc868228003" w:id="17"/>
      <w:bookmarkStart w:name="_30-Day_Outpatient_Narrative" w:id="18"/>
      <w:bookmarkEnd w:id="11"/>
      <w:bookmarkEnd w:id="12"/>
      <w:r>
        <w:t>Inpatient Admission Letter | Template</w:t>
      </w:r>
      <w:bookmarkEnd w:id="13"/>
      <w:bookmarkEnd w:id="14"/>
      <w:bookmarkEnd w:id="15"/>
    </w:p>
    <w:p w:rsidR="00C80328" w:rsidP="00C80328" w:rsidRDefault="00C80328" w14:paraId="2D85A609" w14:textId="77777777">
      <w:pPr>
        <w:spacing w:after="160"/>
      </w:pPr>
    </w:p>
    <w:p w:rsidR="00C80328" w:rsidP="00C80328" w:rsidRDefault="00C80328" w14:paraId="7B3F720C" w14:textId="3EB8FC34">
      <w:pPr>
        <w:spacing w:after="160"/>
      </w:pPr>
      <w:r>
        <w:t>[</w:t>
      </w:r>
      <w:r w:rsidR="006F3FA1">
        <w:t xml:space="preserve">ENTER </w:t>
      </w:r>
      <w:r>
        <w:t>DATE]</w:t>
      </w:r>
    </w:p>
    <w:p w:rsidR="004A620F" w:rsidP="00C80328" w:rsidRDefault="00C80328" w14:paraId="365A873F" w14:textId="77777777">
      <w:pPr>
        <w:spacing w:after="160"/>
      </w:pPr>
      <w:r>
        <w:t>The Honorable [</w:t>
      </w:r>
      <w:r w:rsidR="006F3FA1">
        <w:t xml:space="preserve">ENTER </w:t>
      </w:r>
      <w:r>
        <w:t xml:space="preserve">JUDGE NAME] </w:t>
      </w:r>
    </w:p>
    <w:p w:rsidR="00D37B10" w:rsidP="00C80328" w:rsidRDefault="00C80328" w14:paraId="5B918D16" w14:textId="77777777">
      <w:pPr>
        <w:spacing w:after="160"/>
      </w:pPr>
      <w:r>
        <w:t>[</w:t>
      </w:r>
      <w:r w:rsidR="006F3FA1">
        <w:t xml:space="preserve">ENTER </w:t>
      </w:r>
      <w:r>
        <w:t xml:space="preserve">COURT NAME] </w:t>
      </w:r>
    </w:p>
    <w:p w:rsidR="00D37B10" w:rsidP="00C80328" w:rsidRDefault="00C80328" w14:paraId="635EBDBF" w14:textId="77777777">
      <w:pPr>
        <w:spacing w:after="160"/>
      </w:pPr>
      <w:r>
        <w:t>[</w:t>
      </w:r>
      <w:r w:rsidR="006F3FA1">
        <w:t xml:space="preserve">ENTER </w:t>
      </w:r>
      <w:r>
        <w:t xml:space="preserve">COURT ADDRESS] </w:t>
      </w:r>
    </w:p>
    <w:p w:rsidR="00C80328" w:rsidP="00C80328" w:rsidRDefault="00C80328" w14:paraId="4C072657" w14:textId="79DE61E6">
      <w:pPr>
        <w:spacing w:after="160"/>
      </w:pPr>
      <w:r>
        <w:t>[</w:t>
      </w:r>
      <w:r w:rsidR="006F3FA1">
        <w:t xml:space="preserve">ENTER </w:t>
      </w:r>
      <w:r>
        <w:t>COURT CITY, STATE, ZIP]</w:t>
      </w:r>
    </w:p>
    <w:p w:rsidR="00D37B10" w:rsidP="00C80328" w:rsidRDefault="00D37B10" w14:paraId="1E6635F2" w14:textId="77777777">
      <w:pPr>
        <w:spacing w:after="160"/>
      </w:pPr>
    </w:p>
    <w:p w:rsidRPr="00763FD6" w:rsidR="00C80328" w:rsidP="00763FD6" w:rsidRDefault="00C80328" w14:paraId="4956AFF2" w14:textId="519B0F2E">
      <w:pPr>
        <w:spacing w:before="80" w:after="80"/>
      </w:pPr>
      <w:r w:rsidRPr="00763FD6">
        <w:t>Re: [</w:t>
      </w:r>
      <w:r w:rsidR="006F3FA1">
        <w:t xml:space="preserve">ENTER </w:t>
      </w:r>
      <w:r w:rsidRPr="00763FD6">
        <w:t>DEFENDANT NAME]</w:t>
      </w:r>
    </w:p>
    <w:p w:rsidRPr="00763FD6" w:rsidR="00C80328" w:rsidP="00763FD6" w:rsidRDefault="00C80328" w14:paraId="1DA8B6AD" w14:textId="78A4B7F7">
      <w:pPr>
        <w:spacing w:before="80" w:after="80"/>
      </w:pPr>
      <w:r w:rsidRPr="00763FD6">
        <w:t>Case N</w:t>
      </w:r>
      <w:r w:rsidR="00A84870">
        <w:t>u</w:t>
      </w:r>
      <w:r w:rsidR="00D37B10">
        <w:t>mber</w:t>
      </w:r>
      <w:r w:rsidRPr="00763FD6">
        <w:t>: [</w:t>
      </w:r>
      <w:r w:rsidR="006F3FA1">
        <w:t xml:space="preserve">ENTER </w:t>
      </w:r>
      <w:r w:rsidRPr="00763FD6">
        <w:t>CASE NUMBER]</w:t>
      </w:r>
    </w:p>
    <w:p w:rsidR="00C80328" w:rsidP="00763FD6" w:rsidRDefault="00C80328" w14:paraId="6C74C391" w14:textId="77777777">
      <w:pPr>
        <w:spacing w:before="80" w:after="80"/>
        <w:rPr>
          <w:i/>
          <w:iCs/>
        </w:rPr>
      </w:pPr>
    </w:p>
    <w:p w:rsidR="00C80328" w:rsidP="00C80328" w:rsidRDefault="00C80328" w14:paraId="567F7EC5" w14:textId="62874CD2">
      <w:pPr>
        <w:spacing w:after="160"/>
      </w:pPr>
      <w:r>
        <w:t>Dear Judge [</w:t>
      </w:r>
      <w:r w:rsidR="006F3FA1">
        <w:t xml:space="preserve">ENTER </w:t>
      </w:r>
      <w:r>
        <w:t>JUDGE LAST NAME],</w:t>
      </w:r>
    </w:p>
    <w:p w:rsidR="00C80328" w:rsidP="00C80328" w:rsidRDefault="00C80328" w14:paraId="742F3763" w14:textId="79AE60B1">
      <w:pPr>
        <w:spacing w:after="160"/>
      </w:pPr>
      <w:r>
        <w:t>[</w:t>
      </w:r>
      <w:r w:rsidR="006F3FA1">
        <w:t xml:space="preserve">ENTER </w:t>
      </w:r>
      <w:r>
        <w:t>DEFENDANT NAME] was admitted to [</w:t>
      </w:r>
      <w:r w:rsidR="006F3FA1">
        <w:t xml:space="preserve">ENTER </w:t>
      </w:r>
      <w:r>
        <w:t>FACILITY NAME] on [</w:t>
      </w:r>
      <w:r w:rsidR="006F3FA1">
        <w:t xml:space="preserve">ENTER </w:t>
      </w:r>
      <w:r>
        <w:t>ADMISSION DATE].</w:t>
      </w:r>
    </w:p>
    <w:p w:rsidR="00C80328" w:rsidP="00C80328" w:rsidRDefault="00C80328" w14:paraId="526CB96A" w14:textId="32B88ECA">
      <w:pPr>
        <w:spacing w:after="160"/>
      </w:pPr>
      <w:r>
        <w:t>Please feel free to contact me at [</w:t>
      </w:r>
      <w:r w:rsidR="006F3FA1">
        <w:t xml:space="preserve">ENTER </w:t>
      </w:r>
      <w:r>
        <w:t>SENDER PHONE] or [</w:t>
      </w:r>
      <w:r w:rsidR="006F3FA1">
        <w:t xml:space="preserve">ENTER </w:t>
      </w:r>
      <w:r>
        <w:t>SENDER EMAIL].</w:t>
      </w:r>
    </w:p>
    <w:p w:rsidR="00C80328" w:rsidP="00C80328" w:rsidRDefault="00C80328" w14:paraId="3011F94A" w14:textId="77777777">
      <w:pPr>
        <w:spacing w:after="160"/>
      </w:pPr>
    </w:p>
    <w:p w:rsidR="00C80328" w:rsidP="00C80328" w:rsidRDefault="00C80328" w14:paraId="3C95674C" w14:textId="7008D15E">
      <w:pPr>
        <w:spacing w:after="0"/>
      </w:pPr>
      <w:r>
        <w:t>[</w:t>
      </w:r>
      <w:r w:rsidR="006F3FA1">
        <w:t xml:space="preserve">ENTER </w:t>
      </w:r>
      <w:r>
        <w:t xml:space="preserve">SENDER NAME] </w:t>
      </w:r>
    </w:p>
    <w:p w:rsidR="00C80328" w:rsidP="00C80328" w:rsidRDefault="00C80328" w14:paraId="4AA8992A" w14:textId="52A4F977">
      <w:pPr>
        <w:spacing w:after="0"/>
      </w:pPr>
      <w:r>
        <w:t>[</w:t>
      </w:r>
      <w:r w:rsidR="006F3FA1">
        <w:t xml:space="preserve">ENTER </w:t>
      </w:r>
      <w:r>
        <w:t xml:space="preserve">FACILITY NAME] </w:t>
      </w:r>
    </w:p>
    <w:p w:rsidR="00C80328" w:rsidP="00C80328" w:rsidRDefault="00C80328" w14:paraId="4108AFD5" w14:textId="0B71B1EF">
      <w:pPr>
        <w:spacing w:after="0"/>
      </w:pPr>
      <w:r>
        <w:t>[</w:t>
      </w:r>
      <w:r w:rsidR="006F3FA1">
        <w:t xml:space="preserve">ENTER </w:t>
      </w:r>
      <w:r>
        <w:t>SENDER TITLE]</w:t>
      </w:r>
    </w:p>
    <w:p w:rsidR="00C80328" w:rsidP="00C80328" w:rsidRDefault="00C80328" w14:paraId="054E547A" w14:textId="77777777">
      <w:pPr>
        <w:spacing w:after="160"/>
      </w:pPr>
    </w:p>
    <w:p w:rsidR="00C80328" w:rsidP="00C80328" w:rsidRDefault="00C80328" w14:paraId="290B747C" w14:textId="77777777">
      <w:pPr>
        <w:spacing w:after="160"/>
      </w:pPr>
      <w:r>
        <w:t>Cc: ASA, APD, Clerk</w:t>
      </w:r>
    </w:p>
    <w:p w:rsidR="00FC37A3" w:rsidRDefault="00FC37A3" w14:paraId="1F499644" w14:textId="77777777">
      <w:pPr>
        <w:spacing w:after="200"/>
        <w:rPr>
          <w:rFonts w:eastAsiaTheme="minorEastAsia" w:cstheme="minorBidi"/>
          <w:b/>
          <w:bCs/>
          <w:color w:val="000000" w:themeColor="text1"/>
          <w:sz w:val="40"/>
          <w:szCs w:val="40"/>
        </w:rPr>
      </w:pPr>
      <w:bookmarkStart w:name="_Toc906506840" w:id="19"/>
      <w:bookmarkStart w:name="_Toc1638650175" w:id="20"/>
      <w:bookmarkStart w:name="_30-Day_Fitness_Admission" w:id="21"/>
      <w:r>
        <w:br w:type="page"/>
      </w:r>
    </w:p>
    <w:p w:rsidR="00FC37A3" w:rsidP="00FC37A3" w:rsidRDefault="00FC37A3" w14:paraId="1684B1DE" w14:textId="0ED6AE02">
      <w:pPr>
        <w:pStyle w:val="Heading2"/>
        <w:rPr>
          <w:rFonts w:eastAsia="Calibri" w:cs="Calibri"/>
        </w:rPr>
      </w:pPr>
      <w:bookmarkStart w:name="_30-Day_Fitness_Admission_1" w:id="22"/>
      <w:bookmarkEnd w:id="22"/>
      <w:r>
        <w:t xml:space="preserve">30-Day Fitness </w:t>
      </w:r>
      <w:r w:rsidR="00180271">
        <w:t xml:space="preserve">To Stand Trial </w:t>
      </w:r>
      <w:r>
        <w:t>Admission Report | Illustrative Example</w:t>
      </w:r>
      <w:bookmarkEnd w:id="19"/>
      <w:bookmarkEnd w:id="20"/>
      <w:bookmarkEnd w:id="21"/>
    </w:p>
    <w:p w:rsidR="00FC37A3" w:rsidP="00FC37A3" w:rsidRDefault="00FC37A3" w14:paraId="7BA85F92" w14:textId="03F88A14">
      <w:pPr>
        <w:rPr>
          <w:i/>
          <w:iCs/>
        </w:rPr>
      </w:pPr>
      <w:r>
        <w:rPr>
          <w:i/>
          <w:iCs/>
        </w:rPr>
        <w:t xml:space="preserve">Approved version </w:t>
      </w:r>
      <w:r w:rsidR="00763FD6">
        <w:rPr>
          <w:i/>
          <w:iCs/>
        </w:rPr>
        <w:t xml:space="preserve">of form IL462-4577 </w:t>
      </w:r>
      <w:r>
        <w:rPr>
          <w:i/>
          <w:iCs/>
        </w:rPr>
        <w:t>lives in the IDHS document library on the internal intranet and is accessible only to authorized clinical staff</w:t>
      </w:r>
    </w:p>
    <w:p w:rsidR="00FC37A3" w:rsidP="00FC37A3" w:rsidRDefault="00FC37A3" w14:paraId="056760A6" w14:textId="77777777">
      <w:pPr>
        <w:jc w:val="center"/>
      </w:pPr>
      <w:r>
        <w:rPr>
          <w:noProof/>
        </w:rPr>
        <w:drawing>
          <wp:anchor distT="0" distB="0" distL="114300" distR="114300" simplePos="0" relativeHeight="251658241" behindDoc="1" locked="0" layoutInCell="1" allowOverlap="1" wp14:anchorId="3C150CAC" wp14:editId="0E9400F9">
            <wp:simplePos x="0" y="0"/>
            <wp:positionH relativeFrom="column">
              <wp:align>left</wp:align>
            </wp:positionH>
            <wp:positionV relativeFrom="paragraph">
              <wp:posOffset>0</wp:posOffset>
            </wp:positionV>
            <wp:extent cx="5486694" cy="7100428"/>
            <wp:effectExtent l="114300" t="88900" r="114300" b="126365"/>
            <wp:wrapNone/>
            <wp:docPr id="1005203218" name="Picture 1" descr="Scan of blank Illinois DHS form IL462-4577 (R-10-21), 30-Day Fitness to Stand Trial Admission Report, page 1 of 1. Sections: Identifying Information, Confidentiality, Capacity to Treat and Probability of Restoration, Treatment Plan, Responsible Treatment Staff with three signatur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em_08-1.png"/>
                    <pic:cNvPicPr/>
                  </pic:nvPicPr>
                  <pic:blipFill>
                    <a:blip r:embed="rId18"/>
                    <a:stretch>
                      <a:fillRect/>
                    </a:stretch>
                  </pic:blipFill>
                  <pic:spPr>
                    <a:xfrm>
                      <a:off x="0" y="0"/>
                      <a:ext cx="5486694" cy="71004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Pr="00FC37A3" w:rsidR="007311A0" w:rsidP="00FC37A3" w:rsidRDefault="007311A0" w14:paraId="2C3FE217" w14:textId="287EDC57">
      <w:r>
        <w:br w:type="page"/>
      </w:r>
    </w:p>
    <w:p w:rsidR="73517B93" w:rsidP="00C95FBF" w:rsidRDefault="480AB504" w14:paraId="5EEEFEC3" w14:textId="42464BEF">
      <w:pPr>
        <w:pStyle w:val="Heading2"/>
        <w:rPr>
          <w:rFonts w:eastAsia="Calibri" w:cs="Calibri"/>
        </w:rPr>
      </w:pPr>
      <w:bookmarkStart w:name="_30-Day_Outpatient_Narrative_1" w:id="23"/>
      <w:bookmarkEnd w:id="23"/>
      <w:r>
        <w:t xml:space="preserve">30-Day Outpatient </w:t>
      </w:r>
      <w:r w:rsidR="00D02F9D">
        <w:t xml:space="preserve">Treatment </w:t>
      </w:r>
      <w:r>
        <w:t>Narrative &amp; Progress Report</w:t>
      </w:r>
      <w:r w:rsidR="26362EDC">
        <w:t xml:space="preserve"> | </w:t>
      </w:r>
      <w:r>
        <w:t>Template</w:t>
      </w:r>
      <w:bookmarkEnd w:id="16"/>
      <w:bookmarkEnd w:id="17"/>
      <w:bookmarkEnd w:id="18"/>
    </w:p>
    <w:p w:rsidR="1083564E" w:rsidP="0A5BF372" w:rsidRDefault="1083564E" w14:paraId="552E8969" w14:textId="18BEC1E4">
      <w:pPr>
        <w:spacing w:after="0"/>
        <w:rPr>
          <w:b/>
          <w:bCs/>
          <w:sz w:val="24"/>
          <w:szCs w:val="24"/>
        </w:rPr>
      </w:pPr>
    </w:p>
    <w:p w:rsidRPr="003F14F7" w:rsidR="00A17151" w:rsidP="0A5BF372" w:rsidRDefault="6FE65183" w14:paraId="338D29EE" w14:textId="7D14DE35">
      <w:pPr>
        <w:spacing w:after="0"/>
        <w:rPr>
          <w:sz w:val="24"/>
          <w:szCs w:val="24"/>
        </w:rPr>
      </w:pPr>
      <w:r w:rsidRPr="003F14F7">
        <w:t>[</w:t>
      </w:r>
      <w:r w:rsidR="006F3FA1">
        <w:t xml:space="preserve">ENTER </w:t>
      </w:r>
      <w:r w:rsidRPr="003F14F7">
        <w:t>FACILITY NAME]</w:t>
      </w:r>
    </w:p>
    <w:p w:rsidR="00A17151" w:rsidP="0A5BF372" w:rsidRDefault="6FE65183" w14:paraId="70B80690" w14:textId="4C8D120F">
      <w:pPr>
        <w:spacing w:after="0"/>
        <w:rPr>
          <w:sz w:val="24"/>
          <w:szCs w:val="24"/>
        </w:rPr>
      </w:pPr>
      <w:r>
        <w:t>[</w:t>
      </w:r>
      <w:r w:rsidR="006F3FA1">
        <w:t xml:space="preserve">ENTER </w:t>
      </w:r>
      <w:r>
        <w:t>FACILITY ADDRESS]</w:t>
      </w:r>
    </w:p>
    <w:p w:rsidR="00A17151" w:rsidP="0A5BF372" w:rsidRDefault="6FE65183" w14:paraId="47A21098" w14:textId="06704FF1">
      <w:pPr>
        <w:spacing w:after="240"/>
        <w:rPr>
          <w:sz w:val="24"/>
          <w:szCs w:val="24"/>
        </w:rPr>
      </w:pPr>
      <w:r>
        <w:t>[</w:t>
      </w:r>
      <w:r w:rsidR="006F3FA1">
        <w:t xml:space="preserve">ENTER </w:t>
      </w:r>
      <w:r>
        <w:t>FACILITY CITY, STATE, ZIP]</w:t>
      </w:r>
    </w:p>
    <w:p w:rsidR="00A17151" w:rsidP="0A5BF372" w:rsidRDefault="6FE65183" w14:paraId="1C332AE7" w14:textId="10DF5EA6">
      <w:pPr>
        <w:spacing w:after="240"/>
        <w:rPr>
          <w:sz w:val="24"/>
          <w:szCs w:val="24"/>
        </w:rPr>
      </w:pPr>
      <w:r>
        <w:t>[</w:t>
      </w:r>
      <w:r w:rsidR="006F3FA1">
        <w:t xml:space="preserve">ENTER </w:t>
      </w:r>
      <w:r>
        <w:t>DATE]</w:t>
      </w:r>
    </w:p>
    <w:p w:rsidR="00A17151" w:rsidP="0A5BF372" w:rsidRDefault="6FE65183" w14:paraId="40BAFEDB" w14:textId="54352A78">
      <w:pPr>
        <w:spacing w:after="0"/>
        <w:rPr>
          <w:sz w:val="24"/>
          <w:szCs w:val="24"/>
        </w:rPr>
      </w:pPr>
      <w:r>
        <w:t>The Honorable [</w:t>
      </w:r>
      <w:r w:rsidR="006F3FA1">
        <w:t xml:space="preserve">ENTER </w:t>
      </w:r>
      <w:r>
        <w:t>JUDGE NAME]</w:t>
      </w:r>
    </w:p>
    <w:p w:rsidR="00A17151" w:rsidP="0A5BF372" w:rsidRDefault="6FE65183" w14:paraId="73A7C95D" w14:textId="01AB12D2">
      <w:pPr>
        <w:spacing w:after="0"/>
        <w:rPr>
          <w:sz w:val="24"/>
          <w:szCs w:val="24"/>
        </w:rPr>
      </w:pPr>
      <w:r>
        <w:t>[</w:t>
      </w:r>
      <w:r w:rsidR="006F3FA1">
        <w:t xml:space="preserve">ENTER </w:t>
      </w:r>
      <w:r>
        <w:t>COURT NAME]</w:t>
      </w:r>
    </w:p>
    <w:p w:rsidR="00A17151" w:rsidP="0A5BF372" w:rsidRDefault="6FE65183" w14:paraId="516993BA" w14:textId="1EC1E2BD">
      <w:pPr>
        <w:spacing w:after="0"/>
        <w:rPr>
          <w:sz w:val="24"/>
          <w:szCs w:val="24"/>
        </w:rPr>
      </w:pPr>
      <w:r>
        <w:t>[</w:t>
      </w:r>
      <w:r w:rsidR="006F3FA1">
        <w:t xml:space="preserve">ENTER </w:t>
      </w:r>
      <w:r>
        <w:t>COURT ADDRESS]</w:t>
      </w:r>
    </w:p>
    <w:p w:rsidR="00A17151" w:rsidP="0A5BF372" w:rsidRDefault="6FE65183" w14:paraId="04B5E8E3" w14:textId="261D4ED8">
      <w:pPr>
        <w:spacing w:after="240"/>
        <w:rPr>
          <w:sz w:val="24"/>
          <w:szCs w:val="24"/>
        </w:rPr>
      </w:pPr>
      <w:r>
        <w:t>[</w:t>
      </w:r>
      <w:r w:rsidR="006F3FA1">
        <w:t xml:space="preserve">ENTER </w:t>
      </w:r>
      <w:r>
        <w:t>COURT CITY, STATE, ZIP]</w:t>
      </w:r>
    </w:p>
    <w:p w:rsidRPr="00763FD6" w:rsidR="00A17151" w:rsidP="0A5BF372" w:rsidRDefault="6FE65183" w14:paraId="078CBB6E" w14:textId="0D9B5129">
      <w:pPr>
        <w:spacing w:after="240"/>
      </w:pPr>
      <w:r w:rsidRPr="00763FD6">
        <w:t>RE:</w:t>
      </w:r>
      <w:r w:rsidR="00763FD6">
        <w:t xml:space="preserve"> </w:t>
      </w:r>
      <w:r w:rsidRPr="00763FD6">
        <w:t>[</w:t>
      </w:r>
      <w:r w:rsidR="006F3FA1">
        <w:t xml:space="preserve">ENTER </w:t>
      </w:r>
      <w:r w:rsidRPr="00763FD6">
        <w:t>DEFENDANT NAME]</w:t>
      </w:r>
      <w:r w:rsidRPr="00763FD6" w:rsidR="00763FD6">
        <w:br/>
      </w:r>
      <w:r w:rsidRPr="00763FD6" w:rsidR="00763FD6">
        <w:t xml:space="preserve">Case #: </w:t>
      </w:r>
      <w:r w:rsidRPr="00763FD6">
        <w:t>[</w:t>
      </w:r>
      <w:r w:rsidR="006F3FA1">
        <w:t xml:space="preserve">ENTER </w:t>
      </w:r>
      <w:r w:rsidRPr="00763FD6">
        <w:t>CASE NUMBER]</w:t>
      </w:r>
    </w:p>
    <w:p w:rsidR="00A17151" w:rsidP="0A5BF372" w:rsidRDefault="6FE65183" w14:paraId="4218E55B" w14:textId="5B7EFFBA">
      <w:pPr>
        <w:spacing w:after="240"/>
        <w:rPr>
          <w:sz w:val="24"/>
          <w:szCs w:val="24"/>
        </w:rPr>
      </w:pPr>
      <w:r>
        <w:t>Dear Judge [</w:t>
      </w:r>
      <w:r w:rsidR="006F3FA1">
        <w:t xml:space="preserve">ENTER </w:t>
      </w:r>
      <w:r>
        <w:t>JUDGE LAST NAME]:</w:t>
      </w:r>
    </w:p>
    <w:p w:rsidR="00A17151" w:rsidP="0A5BF372" w:rsidRDefault="6FE65183" w14:paraId="025BF067" w14:textId="216FB31C">
      <w:pPr>
        <w:rPr>
          <w:sz w:val="24"/>
          <w:szCs w:val="24"/>
        </w:rPr>
      </w:pPr>
      <w:r>
        <w:t>Pursuant to Your Honor</w:t>
      </w:r>
      <w:r w:rsidR="5EC469D7">
        <w:t>’</w:t>
      </w:r>
      <w:r>
        <w:t>s Order dated [</w:t>
      </w:r>
      <w:r w:rsidR="006F3FA1">
        <w:t xml:space="preserve">ENTER </w:t>
      </w:r>
      <w:r>
        <w:t>COURT ORDER DATE], an outpatient evaluation was performed on the above-stated defendant. It is our opinion that [</w:t>
      </w:r>
      <w:r w:rsidR="006F3FA1">
        <w:t xml:space="preserve">ENTER </w:t>
      </w:r>
      <w:r>
        <w:t>Mr./Ms./Mx.] [</w:t>
      </w:r>
      <w:r w:rsidR="006F3FA1">
        <w:t xml:space="preserve">ENTER </w:t>
      </w:r>
      <w:r>
        <w:t>DEFENDANT LAST NAME] is [</w:t>
      </w:r>
      <w:r w:rsidR="006F3FA1">
        <w:t xml:space="preserve">ENTER </w:t>
      </w:r>
      <w:r>
        <w:t>OPINION</w:t>
      </w:r>
      <w:r w:rsidR="0069529C">
        <w:t xml:space="preserve"> FROM LIST BELOW</w:t>
      </w:r>
      <w:r>
        <w:t>]. The details of the fitness restoration plan are enclosed.</w:t>
      </w:r>
    </w:p>
    <w:p w:rsidR="00A17151" w:rsidP="0A5BF372" w:rsidRDefault="31367729" w14:paraId="49F2D57C" w14:textId="71DFF79B">
      <w:pPr>
        <w:spacing w:after="80"/>
        <w:rPr>
          <w:i/>
          <w:iCs/>
          <w:color w:val="606060"/>
        </w:rPr>
      </w:pPr>
      <w:r>
        <w:rPr>
          <w:i/>
          <w:iCs/>
          <w:color w:val="606060"/>
        </w:rPr>
        <w:t xml:space="preserve">Use one of the following opinion statements: </w:t>
      </w:r>
    </w:p>
    <w:p w:rsidRPr="0069529C" w:rsidR="00A17151" w:rsidP="00666995" w:rsidRDefault="32520365" w14:paraId="2AD4E649" w14:textId="0C3A895F">
      <w:pPr>
        <w:pStyle w:val="ListParagraph"/>
        <w:numPr>
          <w:ilvl w:val="0"/>
          <w:numId w:val="44"/>
        </w:numPr>
        <w:spacing w:after="80"/>
        <w:rPr>
          <w:i/>
          <w:iCs/>
          <w:color w:val="606060"/>
        </w:rPr>
      </w:pPr>
      <w:r w:rsidRPr="0069529C">
        <w:rPr>
          <w:i/>
          <w:iCs/>
          <w:color w:val="606060"/>
        </w:rPr>
        <w:t>“</w:t>
      </w:r>
      <w:r w:rsidRPr="0069529C" w:rsidR="31367729">
        <w:rPr>
          <w:i/>
          <w:iCs/>
          <w:color w:val="606060"/>
        </w:rPr>
        <w:t>in Need of Mental Health Services on an Outpatient Basis</w:t>
      </w:r>
      <w:r w:rsidRPr="0069529C" w:rsidR="295B3A4E">
        <w:rPr>
          <w:i/>
          <w:iCs/>
          <w:color w:val="606060"/>
        </w:rPr>
        <w:t>”</w:t>
      </w:r>
      <w:r w:rsidRPr="0069529C" w:rsidR="31367729">
        <w:rPr>
          <w:i/>
          <w:iCs/>
          <w:color w:val="606060"/>
        </w:rPr>
        <w:t xml:space="preserve"> </w:t>
      </w:r>
    </w:p>
    <w:p w:rsidRPr="0069529C" w:rsidR="00A17151" w:rsidP="00666995" w:rsidRDefault="521F2259" w14:paraId="3AD55449" w14:textId="0802C9E3">
      <w:pPr>
        <w:pStyle w:val="ListParagraph"/>
        <w:numPr>
          <w:ilvl w:val="0"/>
          <w:numId w:val="44"/>
        </w:numPr>
        <w:spacing w:after="80"/>
        <w:rPr>
          <w:i/>
          <w:iCs/>
          <w:color w:val="606060"/>
        </w:rPr>
      </w:pPr>
      <w:r w:rsidRPr="0069529C">
        <w:rPr>
          <w:i/>
          <w:iCs/>
          <w:color w:val="606060"/>
        </w:rPr>
        <w:t>“</w:t>
      </w:r>
      <w:r w:rsidRPr="0069529C" w:rsidR="31367729">
        <w:rPr>
          <w:i/>
          <w:iCs/>
          <w:color w:val="606060"/>
        </w:rPr>
        <w:t>in Need of Mental Health Services on an Inpatient Basis</w:t>
      </w:r>
      <w:r w:rsidRPr="0069529C" w:rsidR="295B3A4E">
        <w:rPr>
          <w:i/>
          <w:iCs/>
          <w:color w:val="606060"/>
        </w:rPr>
        <w:t>”</w:t>
      </w:r>
      <w:r w:rsidRPr="0069529C" w:rsidR="31367729">
        <w:rPr>
          <w:i/>
          <w:iCs/>
          <w:color w:val="606060"/>
        </w:rPr>
        <w:t xml:space="preserve"> </w:t>
      </w:r>
    </w:p>
    <w:p w:rsidRPr="0069529C" w:rsidR="00A17151" w:rsidP="00666995" w:rsidRDefault="33BD5C8B" w14:paraId="2EE6F4B8" w14:textId="03BE7EC9">
      <w:pPr>
        <w:pStyle w:val="ListParagraph"/>
        <w:numPr>
          <w:ilvl w:val="0"/>
          <w:numId w:val="44"/>
        </w:numPr>
        <w:spacing w:after="80"/>
        <w:rPr>
          <w:i/>
          <w:iCs/>
          <w:color w:val="606060"/>
        </w:rPr>
      </w:pPr>
      <w:r w:rsidRPr="0069529C">
        <w:rPr>
          <w:i/>
          <w:iCs/>
          <w:color w:val="606060"/>
        </w:rPr>
        <w:t>“</w:t>
      </w:r>
      <w:r w:rsidRPr="0069529C" w:rsidR="31367729">
        <w:rPr>
          <w:i/>
          <w:iCs/>
          <w:color w:val="606060"/>
        </w:rPr>
        <w:t>Unlikely to Attain Fitness to Stand Trial within the Statutory Period</w:t>
      </w:r>
      <w:r w:rsidRPr="0069529C" w:rsidR="74D08107">
        <w:rPr>
          <w:i/>
          <w:iCs/>
          <w:color w:val="606060"/>
        </w:rPr>
        <w:t>”</w:t>
      </w:r>
      <w:r w:rsidRPr="0069529C" w:rsidR="31367729">
        <w:rPr>
          <w:i/>
          <w:iCs/>
          <w:color w:val="606060"/>
        </w:rPr>
        <w:t xml:space="preserve"> </w:t>
      </w:r>
    </w:p>
    <w:p w:rsidRPr="0069529C" w:rsidR="00A17151" w:rsidP="00666995" w:rsidRDefault="43CD332F" w14:paraId="3F2E93F9" w14:textId="71270456">
      <w:pPr>
        <w:pStyle w:val="ListParagraph"/>
        <w:numPr>
          <w:ilvl w:val="0"/>
          <w:numId w:val="44"/>
        </w:numPr>
        <w:spacing w:after="80"/>
        <w:rPr>
          <w:i/>
          <w:iCs/>
          <w:color w:val="606060"/>
        </w:rPr>
      </w:pPr>
      <w:r w:rsidRPr="0069529C">
        <w:rPr>
          <w:i/>
          <w:iCs/>
          <w:color w:val="606060"/>
        </w:rPr>
        <w:t>“</w:t>
      </w:r>
      <w:r w:rsidRPr="0069529C" w:rsidR="31367729">
        <w:rPr>
          <w:i/>
          <w:iCs/>
          <w:color w:val="606060"/>
        </w:rPr>
        <w:t>Currently Fit to Stand Trial—No Further Treatment Required.</w:t>
      </w:r>
      <w:r w:rsidRPr="0069529C" w:rsidR="71B3BD2B">
        <w:rPr>
          <w:i/>
          <w:iCs/>
          <w:color w:val="606060"/>
        </w:rPr>
        <w:t>”</w:t>
      </w:r>
    </w:p>
    <w:p w:rsidR="00763FD6" w:rsidP="64BAAFEC" w:rsidRDefault="00763FD6" w14:paraId="443DE882" w14:textId="77777777">
      <w:pPr>
        <w:spacing w:after="80"/>
        <w:rPr>
          <w:i/>
          <w:iCs/>
          <w:color w:val="606060"/>
        </w:rPr>
      </w:pPr>
    </w:p>
    <w:p w:rsidR="00A17151" w:rsidP="0A5BF372" w:rsidRDefault="6FE65183" w14:paraId="13B53411" w14:textId="1C0AC340">
      <w:pPr>
        <w:spacing w:after="240"/>
        <w:rPr>
          <w:sz w:val="24"/>
          <w:szCs w:val="24"/>
        </w:rPr>
      </w:pPr>
      <w:r>
        <w:t>If you have any questions, please contact my office at [</w:t>
      </w:r>
      <w:r w:rsidR="0069529C">
        <w:t xml:space="preserve">ENTER </w:t>
      </w:r>
      <w:r>
        <w:t>PHONE].</w:t>
      </w:r>
    </w:p>
    <w:p w:rsidR="00A17151" w:rsidP="0A5BF372" w:rsidRDefault="6FE65183" w14:paraId="5CF11C59" w14:textId="77777777">
      <w:pPr>
        <w:spacing w:after="480"/>
        <w:rPr>
          <w:sz w:val="24"/>
          <w:szCs w:val="24"/>
        </w:rPr>
      </w:pPr>
      <w:r>
        <w:t>Sincerely,</w:t>
      </w:r>
    </w:p>
    <w:p w:rsidR="00A17151" w:rsidP="0A5BF372" w:rsidRDefault="6FE65183" w14:paraId="28A12544" w14:textId="616F4F0C">
      <w:pPr>
        <w:spacing w:after="0"/>
        <w:rPr>
          <w:sz w:val="24"/>
          <w:szCs w:val="24"/>
        </w:rPr>
      </w:pPr>
      <w:r>
        <w:t>[</w:t>
      </w:r>
      <w:r w:rsidR="0069529C">
        <w:t xml:space="preserve">ENTER </w:t>
      </w:r>
      <w:r>
        <w:t>FORENSIC EVALUATOR NAME], [</w:t>
      </w:r>
      <w:r w:rsidR="0069529C">
        <w:t xml:space="preserve">ENTER </w:t>
      </w:r>
      <w:r>
        <w:t>CREDENTIALS]</w:t>
      </w:r>
    </w:p>
    <w:p w:rsidR="00A17151" w:rsidP="0A5BF372" w:rsidRDefault="6FE65183" w14:paraId="19696D00" w14:textId="3BC6F6D3">
      <w:pPr>
        <w:spacing w:after="240"/>
        <w:rPr>
          <w:sz w:val="24"/>
          <w:szCs w:val="24"/>
        </w:rPr>
      </w:pPr>
      <w:r>
        <w:t>[</w:t>
      </w:r>
      <w:r w:rsidR="0069529C">
        <w:t xml:space="preserve">ENTER </w:t>
      </w:r>
      <w:r>
        <w:t>TITLE]</w:t>
      </w:r>
    </w:p>
    <w:p w:rsidR="00A17151" w:rsidP="00763FD6" w:rsidRDefault="6FE65183" w14:paraId="25DF7E1D" w14:textId="012589FA">
      <w:pPr>
        <w:rPr>
          <w:sz w:val="24"/>
          <w:szCs w:val="24"/>
        </w:rPr>
      </w:pPr>
      <w:r w:rsidRPr="00763FD6">
        <w:t>cc:</w:t>
      </w:r>
      <w:r>
        <w:tab/>
      </w:r>
      <w:r w:rsidR="00763FD6">
        <w:br/>
      </w:r>
      <w:r>
        <w:t>[</w:t>
      </w:r>
      <w:r w:rsidR="0069529C">
        <w:t xml:space="preserve">ENTER </w:t>
      </w:r>
      <w:r>
        <w:t>DEFENSE ATTORNEY NAME] — [</w:t>
      </w:r>
      <w:r w:rsidR="0069529C">
        <w:t xml:space="preserve">ENTER </w:t>
      </w:r>
      <w:r>
        <w:t>DEFENSE ATTORNEY ORG]</w:t>
      </w:r>
      <w:r w:rsidR="00763FD6">
        <w:rPr>
          <w:sz w:val="24"/>
          <w:szCs w:val="24"/>
        </w:rPr>
        <w:br/>
      </w:r>
      <w:r w:rsidR="00C763F4">
        <w:t>[</w:t>
      </w:r>
      <w:r w:rsidR="0069529C">
        <w:t xml:space="preserve">ENTER </w:t>
      </w:r>
      <w:r w:rsidR="006928EB">
        <w:t>STATE</w:t>
      </w:r>
      <w:r w:rsidR="4DF53782">
        <w:t>’</w:t>
      </w:r>
      <w:r w:rsidR="006928EB">
        <w:t>S ATTORNEY OFFICE NAME]</w:t>
      </w:r>
      <w:r w:rsidR="00763FD6">
        <w:rPr>
          <w:sz w:val="24"/>
          <w:szCs w:val="24"/>
        </w:rPr>
        <w:br/>
      </w:r>
      <w:r w:rsidR="006928EB">
        <w:t>[</w:t>
      </w:r>
      <w:r w:rsidR="0069529C">
        <w:t xml:space="preserve">ENTER </w:t>
      </w:r>
      <w:r w:rsidR="006928EB">
        <w:t>COMMUNITY AGENCY CONTACT NAME] — [</w:t>
      </w:r>
      <w:r w:rsidR="0069529C">
        <w:t xml:space="preserve">ENTER </w:t>
      </w:r>
      <w:r w:rsidR="006928EB">
        <w:t>COMMUNITY AGENCY NAME]</w:t>
      </w:r>
      <w:r w:rsidR="00763FD6">
        <w:rPr>
          <w:sz w:val="24"/>
          <w:szCs w:val="24"/>
        </w:rPr>
        <w:br/>
      </w:r>
      <w:r w:rsidR="006928EB">
        <w:t>[</w:t>
      </w:r>
      <w:r w:rsidR="0069529C">
        <w:t xml:space="preserve">ENTER </w:t>
      </w:r>
      <w:r w:rsidR="006928EB">
        <w:t>IDHS DEPUTY DIRECTOR NAME]</w:t>
      </w:r>
      <w:r w:rsidR="00763FD6">
        <w:t xml:space="preserve"> — </w:t>
      </w:r>
      <w:r w:rsidR="006928EB">
        <w:t>DBHR Bureau of Forensic &amp; Justice Services</w:t>
      </w:r>
    </w:p>
    <w:p w:rsidR="00A17151" w:rsidP="0A5BF372" w:rsidRDefault="006928EB" w14:paraId="60061E4C" w14:textId="77777777">
      <w:r>
        <w:br w:type="page"/>
      </w:r>
    </w:p>
    <w:p w:rsidRPr="00C763F4" w:rsidR="00C763F4" w:rsidP="00C763F4" w:rsidRDefault="001038C0" w14:paraId="63AA5838" w14:textId="6F3B0256">
      <w:pPr>
        <w:pStyle w:val="Heading2"/>
        <w:rPr>
          <w:rFonts w:eastAsia="Calibri" w:cs="Calibri"/>
          <w:sz w:val="28"/>
          <w:szCs w:val="28"/>
        </w:rPr>
      </w:pPr>
      <w:r>
        <w:t>30</w:t>
      </w:r>
      <w:r w:rsidR="00C763F4">
        <w:t>-D</w:t>
      </w:r>
      <w:r w:rsidR="00984AEF">
        <w:t>ay</w:t>
      </w:r>
      <w:r w:rsidR="00C763F4">
        <w:t xml:space="preserve"> </w:t>
      </w:r>
      <w:r>
        <w:t>F</w:t>
      </w:r>
      <w:r w:rsidR="00984AEF">
        <w:t>itness</w:t>
      </w:r>
      <w:r>
        <w:t xml:space="preserve"> </w:t>
      </w:r>
      <w:r w:rsidR="004C3F63">
        <w:t>to</w:t>
      </w:r>
      <w:r>
        <w:t xml:space="preserve"> S</w:t>
      </w:r>
      <w:r w:rsidR="00984AEF">
        <w:t>tand</w:t>
      </w:r>
      <w:r>
        <w:t xml:space="preserve"> T</w:t>
      </w:r>
      <w:r w:rsidR="00984AEF">
        <w:t>rial</w:t>
      </w:r>
      <w:r>
        <w:t xml:space="preserve"> </w:t>
      </w:r>
      <w:r w:rsidR="00C763F4">
        <w:t>P</w:t>
      </w:r>
      <w:r w:rsidR="00984AEF">
        <w:t>rogress</w:t>
      </w:r>
      <w:r w:rsidR="00C763F4">
        <w:t xml:space="preserve"> R</w:t>
      </w:r>
      <w:r w:rsidR="00984AEF">
        <w:t>eport</w:t>
      </w:r>
    </w:p>
    <w:p w:rsidR="00A17151" w:rsidP="0A5BF372" w:rsidRDefault="31367729" w14:paraId="6669230A" w14:textId="0E0C1E1A">
      <w:pPr>
        <w:spacing w:before="200" w:after="0"/>
        <w:rPr>
          <w:i/>
          <w:iCs/>
        </w:rPr>
      </w:pPr>
      <w:r>
        <w:t>[</w:t>
      </w:r>
      <w:r w:rsidR="0069529C">
        <w:t xml:space="preserve">ENTER </w:t>
      </w:r>
      <w:r>
        <w:t>DATE]</w:t>
      </w:r>
    </w:p>
    <w:p w:rsidRPr="00B502F0" w:rsidR="00A17151" w:rsidP="00666995" w:rsidRDefault="6FE65183" w14:paraId="3C3F961C" w14:textId="07D6EDA3">
      <w:pPr>
        <w:pStyle w:val="Heading3"/>
        <w:numPr>
          <w:ilvl w:val="0"/>
          <w:numId w:val="45"/>
        </w:numPr>
      </w:pPr>
      <w:r w:rsidRPr="00B502F0">
        <w:t>IDENTIFYING INFORMATION</w:t>
      </w:r>
    </w:p>
    <w:p w:rsidR="00A17151" w:rsidP="0069529C" w:rsidRDefault="6FE65183" w14:paraId="53ABB155" w14:textId="51951039">
      <w:pPr>
        <w:spacing w:after="40"/>
        <w:ind w:left="720"/>
        <w:rPr>
          <w:sz w:val="24"/>
          <w:szCs w:val="24"/>
        </w:rPr>
      </w:pPr>
      <w:r>
        <w:rPr>
          <w:b/>
          <w:bCs/>
        </w:rPr>
        <w:t xml:space="preserve">Patient Name: </w:t>
      </w:r>
      <w:r>
        <w:t>[</w:t>
      </w:r>
      <w:r w:rsidR="0069529C">
        <w:t xml:space="preserve">ENTER </w:t>
      </w:r>
      <w:r>
        <w:t>DEFENDANT NAME]</w:t>
      </w:r>
    </w:p>
    <w:p w:rsidR="00A17151" w:rsidP="0069529C" w:rsidRDefault="6FE65183" w14:paraId="191825D1" w14:textId="05533EB3">
      <w:pPr>
        <w:spacing w:after="40"/>
        <w:ind w:left="720"/>
        <w:rPr>
          <w:sz w:val="24"/>
          <w:szCs w:val="24"/>
        </w:rPr>
      </w:pPr>
      <w:r>
        <w:rPr>
          <w:b/>
          <w:bCs/>
        </w:rPr>
        <w:t xml:space="preserve">Date of Birth: </w:t>
      </w:r>
      <w:r>
        <w:t>[</w:t>
      </w:r>
      <w:r w:rsidR="0069529C">
        <w:t>ENTER DATE OF BIRTH</w:t>
      </w:r>
      <w:r>
        <w:t>]</w:t>
      </w:r>
    </w:p>
    <w:p w:rsidR="00A17151" w:rsidP="0069529C" w:rsidRDefault="00C822BB" w14:paraId="6F8A64FF" w14:textId="546290EA">
      <w:pPr>
        <w:spacing w:after="40"/>
        <w:ind w:left="720"/>
        <w:rPr>
          <w:sz w:val="24"/>
          <w:szCs w:val="24"/>
        </w:rPr>
      </w:pPr>
      <w:r>
        <w:rPr>
          <w:b/>
          <w:bCs/>
        </w:rPr>
        <w:t>Docket</w:t>
      </w:r>
      <w:r w:rsidR="6FE65183">
        <w:rPr>
          <w:b/>
          <w:bCs/>
        </w:rPr>
        <w:t xml:space="preserve"> Number: </w:t>
      </w:r>
      <w:r w:rsidR="6FE65183">
        <w:t>[</w:t>
      </w:r>
      <w:r w:rsidR="0069529C">
        <w:t xml:space="preserve">ENTER </w:t>
      </w:r>
      <w:r w:rsidR="6FE65183">
        <w:t>CASE NUMBER]</w:t>
      </w:r>
    </w:p>
    <w:p w:rsidR="00A17151" w:rsidP="0069529C" w:rsidRDefault="6FE65183" w14:paraId="3D632677" w14:textId="3B663024">
      <w:pPr>
        <w:spacing w:after="40"/>
        <w:ind w:left="720"/>
        <w:rPr>
          <w:sz w:val="24"/>
          <w:szCs w:val="24"/>
        </w:rPr>
      </w:pPr>
      <w:r>
        <w:rPr>
          <w:b/>
          <w:bCs/>
        </w:rPr>
        <w:t xml:space="preserve">County: </w:t>
      </w:r>
      <w:r>
        <w:t>[</w:t>
      </w:r>
      <w:r w:rsidR="0069529C">
        <w:t xml:space="preserve">ENTER </w:t>
      </w:r>
      <w:r>
        <w:t>COUNTY]</w:t>
      </w:r>
    </w:p>
    <w:p w:rsidR="00A17151" w:rsidP="0069529C" w:rsidRDefault="6FE65183" w14:paraId="1B768A13" w14:textId="6CAFA474">
      <w:pPr>
        <w:spacing w:after="40"/>
        <w:ind w:left="720"/>
        <w:rPr>
          <w:sz w:val="24"/>
          <w:szCs w:val="24"/>
        </w:rPr>
      </w:pPr>
      <w:r>
        <w:rPr>
          <w:b/>
          <w:bCs/>
        </w:rPr>
        <w:t xml:space="preserve">Court Order Date: </w:t>
      </w:r>
      <w:r>
        <w:t>[</w:t>
      </w:r>
      <w:r w:rsidR="0069529C">
        <w:t xml:space="preserve">ENTER </w:t>
      </w:r>
      <w:r>
        <w:t>COURT ORDER DATE]</w:t>
      </w:r>
    </w:p>
    <w:p w:rsidR="00A17151" w:rsidP="0069529C" w:rsidRDefault="6FE65183" w14:paraId="27912305" w14:textId="23863400">
      <w:pPr>
        <w:spacing w:after="40"/>
        <w:ind w:left="720"/>
        <w:rPr>
          <w:sz w:val="24"/>
          <w:szCs w:val="24"/>
        </w:rPr>
      </w:pPr>
      <w:r>
        <w:rPr>
          <w:b/>
          <w:bCs/>
        </w:rPr>
        <w:t xml:space="preserve">Date of Evaluation: </w:t>
      </w:r>
      <w:r>
        <w:t>[</w:t>
      </w:r>
      <w:r w:rsidR="0069529C">
        <w:t xml:space="preserve">ENTER </w:t>
      </w:r>
      <w:r>
        <w:t>EVALUATION DATE]</w:t>
      </w:r>
    </w:p>
    <w:p w:rsidR="00A17151" w:rsidP="0069529C" w:rsidRDefault="6FE65183" w14:paraId="4B62F699" w14:textId="46735033">
      <w:pPr>
        <w:spacing w:after="40"/>
        <w:ind w:left="720"/>
        <w:rPr>
          <w:sz w:val="24"/>
          <w:szCs w:val="24"/>
        </w:rPr>
      </w:pPr>
      <w:r>
        <w:rPr>
          <w:b/>
          <w:bCs/>
        </w:rPr>
        <w:t xml:space="preserve">Charges: </w:t>
      </w:r>
      <w:r>
        <w:t>[</w:t>
      </w:r>
      <w:r w:rsidR="0069529C">
        <w:t xml:space="preserve">ENTER </w:t>
      </w:r>
      <w:r>
        <w:t>CHARGES]</w:t>
      </w:r>
    </w:p>
    <w:p w:rsidRPr="00B502F0" w:rsidR="00A17151" w:rsidP="00666995" w:rsidRDefault="6FE65183" w14:paraId="7688C59D" w14:textId="43DB97BE">
      <w:pPr>
        <w:pStyle w:val="Heading3"/>
        <w:numPr>
          <w:ilvl w:val="0"/>
          <w:numId w:val="45"/>
        </w:numPr>
      </w:pPr>
      <w:r w:rsidRPr="00B502F0">
        <w:t>STATEMENT OF CONFIDENTIALITY</w:t>
      </w:r>
    </w:p>
    <w:p w:rsidR="00A17151" w:rsidP="0069529C" w:rsidRDefault="31367729" w14:paraId="7E9EC275" w14:textId="3DA9C1E5">
      <w:pPr>
        <w:spacing w:after="120"/>
        <w:ind w:left="720"/>
        <w:rPr>
          <w:sz w:val="24"/>
          <w:szCs w:val="24"/>
        </w:rPr>
      </w:pPr>
      <w:r>
        <w:t xml:space="preserve">This evaluation was conducted pursuant to court order under </w:t>
      </w:r>
      <w:hyperlink r:id="rId19">
        <w:r w:rsidRPr="2757D0AF">
          <w:rPr>
            <w:rStyle w:val="Hyperlink"/>
          </w:rPr>
          <w:t>725 ILCS 5/104</w:t>
        </w:r>
      </w:hyperlink>
      <w:r>
        <w:t>. The defendant was informed at the outset of the evaluation that the information shared would not be confidential in the usual sense, that a report would be prepared and filed with the court and provided to counsel and IDHS, and that the defendant could decline to participate but a report would still be submitted to the court. The defendant indicated [</w:t>
      </w:r>
      <w:r w:rsidR="0069529C">
        <w:t xml:space="preserve">ENTER </w:t>
      </w:r>
      <w:r>
        <w:t>understanding</w:t>
      </w:r>
      <w:r w:rsidR="30D81E43">
        <w:t xml:space="preserve">, </w:t>
      </w:r>
      <w:r>
        <w:t>partial understanding</w:t>
      </w:r>
      <w:r w:rsidR="4B6CD162">
        <w:t xml:space="preserve">, or </w:t>
      </w:r>
      <w:r>
        <w:t>lack of understanding] of these limits.</w:t>
      </w:r>
    </w:p>
    <w:p w:rsidRPr="00B502F0" w:rsidR="00A17151" w:rsidP="00666995" w:rsidRDefault="6FE65183" w14:paraId="5A1F8FF5" w14:textId="3AFB61B7">
      <w:pPr>
        <w:pStyle w:val="Heading3"/>
        <w:numPr>
          <w:ilvl w:val="0"/>
          <w:numId w:val="45"/>
        </w:numPr>
      </w:pPr>
      <w:r w:rsidRPr="00B502F0">
        <w:t>CAPACITY TO TREAT AND PROBABILITY OF RESTORATION</w:t>
      </w:r>
    </w:p>
    <w:p w:rsidR="00A17151" w:rsidP="0069529C" w:rsidRDefault="6FE65183" w14:paraId="102286D8" w14:textId="35599114">
      <w:pPr>
        <w:spacing w:after="120"/>
        <w:ind w:left="720"/>
      </w:pPr>
      <w:r>
        <w:t>[</w:t>
      </w:r>
      <w:r w:rsidR="0069529C">
        <w:t xml:space="preserve">ENTER </w:t>
      </w:r>
      <w:r>
        <w:t>NARRATIVE</w:t>
      </w:r>
      <w:r w:rsidR="0069529C">
        <w:t>]</w:t>
      </w:r>
    </w:p>
    <w:p w:rsidR="0069529C" w:rsidP="0069529C" w:rsidRDefault="0069529C" w14:paraId="6402A40A" w14:textId="77777777">
      <w:pPr>
        <w:spacing w:after="80"/>
        <w:ind w:left="720"/>
        <w:rPr>
          <w:i/>
          <w:iCs/>
          <w:color w:val="606060"/>
        </w:rPr>
      </w:pPr>
      <w:r>
        <w:rPr>
          <w:i/>
          <w:iCs/>
          <w:color w:val="606060"/>
        </w:rPr>
        <w:t xml:space="preserve">Narrative should include: </w:t>
      </w:r>
    </w:p>
    <w:p w:rsidR="0069529C" w:rsidP="00666995" w:rsidRDefault="0069529C" w14:paraId="79913079" w14:textId="77777777">
      <w:pPr>
        <w:pStyle w:val="ListParagraph"/>
        <w:numPr>
          <w:ilvl w:val="0"/>
          <w:numId w:val="46"/>
        </w:numPr>
        <w:spacing w:after="80"/>
        <w:rPr>
          <w:i/>
          <w:iCs/>
          <w:color w:val="606060"/>
        </w:rPr>
      </w:pPr>
      <w:r>
        <w:rPr>
          <w:i/>
          <w:iCs/>
          <w:color w:val="606060"/>
        </w:rPr>
        <w:t>Supervisor’s</w:t>
      </w:r>
      <w:r w:rsidRPr="0069529C">
        <w:rPr>
          <w:i/>
          <w:iCs/>
          <w:color w:val="606060"/>
        </w:rPr>
        <w:t xml:space="preserve"> clinical judgment on restorability</w:t>
      </w:r>
    </w:p>
    <w:p w:rsidR="0069529C" w:rsidP="00666995" w:rsidRDefault="0069529C" w14:paraId="69DA3B10" w14:textId="79985664">
      <w:pPr>
        <w:pStyle w:val="ListParagraph"/>
        <w:numPr>
          <w:ilvl w:val="0"/>
          <w:numId w:val="46"/>
        </w:numPr>
        <w:spacing w:after="80"/>
        <w:rPr>
          <w:i/>
          <w:iCs/>
          <w:color w:val="606060"/>
        </w:rPr>
      </w:pPr>
      <w:r>
        <w:rPr>
          <w:i/>
          <w:iCs/>
          <w:color w:val="606060"/>
        </w:rPr>
        <w:t xml:space="preserve">An </w:t>
      </w:r>
      <w:r w:rsidRPr="0069529C">
        <w:rPr>
          <w:i/>
          <w:iCs/>
          <w:color w:val="606060"/>
        </w:rPr>
        <w:t>explicit opinion on whether there is a substantial probability that the defendant will attain fitness within the statutory period (one year for felony; sentence length for misdemeanor)</w:t>
      </w:r>
    </w:p>
    <w:p w:rsidRPr="0069529C" w:rsidR="0069529C" w:rsidP="00666995" w:rsidRDefault="009D47DF" w14:paraId="1C056F64" w14:textId="4D0C3214">
      <w:pPr>
        <w:pStyle w:val="ListParagraph"/>
        <w:numPr>
          <w:ilvl w:val="0"/>
          <w:numId w:val="46"/>
        </w:numPr>
        <w:spacing w:after="80"/>
        <w:rPr>
          <w:i/>
          <w:iCs/>
          <w:color w:val="606060"/>
        </w:rPr>
      </w:pPr>
      <w:r>
        <w:rPr>
          <w:i/>
          <w:iCs/>
          <w:color w:val="606060"/>
        </w:rPr>
        <w:t>R</w:t>
      </w:r>
      <w:r w:rsidRPr="0069529C" w:rsidR="0069529C">
        <w:rPr>
          <w:i/>
          <w:iCs/>
          <w:color w:val="606060"/>
        </w:rPr>
        <w:t>ecommended setting (outpatient, inpatient, or unable to be restored).</w:t>
      </w:r>
    </w:p>
    <w:p w:rsidRPr="00B502F0" w:rsidR="00A17151" w:rsidP="00666995" w:rsidRDefault="6FE65183" w14:paraId="604D75A7" w14:textId="6AEBE0B6">
      <w:pPr>
        <w:pStyle w:val="Heading3"/>
        <w:numPr>
          <w:ilvl w:val="0"/>
          <w:numId w:val="45"/>
        </w:numPr>
      </w:pPr>
      <w:r w:rsidRPr="00B502F0">
        <w:t>STATEMENT OF OPINION</w:t>
      </w:r>
    </w:p>
    <w:p w:rsidRPr="00A123D0" w:rsidR="00A17151" w:rsidP="0069529C" w:rsidRDefault="6FE65183" w14:paraId="1DC1F5D6" w14:textId="01F69941">
      <w:pPr>
        <w:spacing w:after="120"/>
        <w:ind w:left="720"/>
        <w:rPr>
          <w:rFonts w:asciiTheme="minorHAnsi" w:hAnsiTheme="minorHAnsi" w:cstheme="minorHAnsi"/>
        </w:rPr>
      </w:pPr>
      <w:r w:rsidRPr="00A123D0">
        <w:rPr>
          <w:rFonts w:asciiTheme="minorHAnsi" w:hAnsiTheme="minorHAnsi" w:cstheme="minorHAnsi"/>
        </w:rPr>
        <w:t>[</w:t>
      </w:r>
      <w:r w:rsidRPr="00A123D0" w:rsidR="0069529C">
        <w:rPr>
          <w:rFonts w:asciiTheme="minorHAnsi" w:hAnsiTheme="minorHAnsi" w:cstheme="minorHAnsi"/>
        </w:rPr>
        <w:t xml:space="preserve">ENTER </w:t>
      </w:r>
      <w:r w:rsidRPr="00A123D0">
        <w:rPr>
          <w:rFonts w:asciiTheme="minorHAnsi" w:hAnsiTheme="minorHAnsi" w:cstheme="minorHAnsi"/>
        </w:rPr>
        <w:t>Mr.</w:t>
      </w:r>
      <w:r w:rsidRPr="00A123D0" w:rsidR="0069529C">
        <w:rPr>
          <w:rFonts w:asciiTheme="minorHAnsi" w:hAnsiTheme="minorHAnsi" w:cstheme="minorHAnsi"/>
        </w:rPr>
        <w:t>,</w:t>
      </w:r>
      <w:r w:rsidR="00F90A93">
        <w:rPr>
          <w:rFonts w:asciiTheme="minorHAnsi" w:hAnsiTheme="minorHAnsi" w:cstheme="minorHAnsi"/>
        </w:rPr>
        <w:t xml:space="preserve"> </w:t>
      </w:r>
      <w:r w:rsidRPr="00A123D0">
        <w:rPr>
          <w:rFonts w:asciiTheme="minorHAnsi" w:hAnsiTheme="minorHAnsi" w:cstheme="minorHAnsi"/>
        </w:rPr>
        <w:t>Ms.</w:t>
      </w:r>
      <w:r w:rsidRPr="00A123D0" w:rsidR="0069529C">
        <w:rPr>
          <w:rFonts w:asciiTheme="minorHAnsi" w:hAnsiTheme="minorHAnsi" w:cstheme="minorHAnsi"/>
        </w:rPr>
        <w:t xml:space="preserve">, or </w:t>
      </w:r>
      <w:r w:rsidRPr="00A123D0">
        <w:rPr>
          <w:rFonts w:asciiTheme="minorHAnsi" w:hAnsiTheme="minorHAnsi" w:cstheme="minorHAnsi"/>
        </w:rPr>
        <w:t>Mx.] [</w:t>
      </w:r>
      <w:r w:rsidRPr="00A123D0" w:rsidR="0069529C">
        <w:rPr>
          <w:rFonts w:asciiTheme="minorHAnsi" w:hAnsiTheme="minorHAnsi" w:cstheme="minorHAnsi"/>
        </w:rPr>
        <w:t xml:space="preserve">ENTER </w:t>
      </w:r>
      <w:r w:rsidRPr="00A123D0">
        <w:rPr>
          <w:rFonts w:asciiTheme="minorHAnsi" w:hAnsiTheme="minorHAnsi" w:cstheme="minorHAnsi"/>
        </w:rPr>
        <w:t>DEFENDANT LAST NAME] was ordered by [</w:t>
      </w:r>
      <w:r w:rsidRPr="00A123D0" w:rsidR="0069529C">
        <w:rPr>
          <w:rFonts w:asciiTheme="minorHAnsi" w:hAnsiTheme="minorHAnsi" w:cstheme="minorHAnsi"/>
        </w:rPr>
        <w:t xml:space="preserve">ENTER </w:t>
      </w:r>
      <w:r w:rsidRPr="00A123D0">
        <w:rPr>
          <w:rFonts w:asciiTheme="minorHAnsi" w:hAnsiTheme="minorHAnsi" w:cstheme="minorHAnsi"/>
        </w:rPr>
        <w:t>COUNTY] County Court to report for an outpatient evaluation. It is our opinion that [</w:t>
      </w:r>
      <w:r w:rsidRPr="00A123D0" w:rsidR="0069529C">
        <w:rPr>
          <w:rFonts w:asciiTheme="minorHAnsi" w:hAnsiTheme="minorHAnsi" w:cstheme="minorHAnsi"/>
        </w:rPr>
        <w:t xml:space="preserve">ENTER </w:t>
      </w:r>
      <w:r w:rsidRPr="00A123D0">
        <w:rPr>
          <w:rFonts w:asciiTheme="minorHAnsi" w:hAnsiTheme="minorHAnsi" w:cstheme="minorHAnsi"/>
        </w:rPr>
        <w:t>Mr.</w:t>
      </w:r>
      <w:r w:rsidRPr="00A123D0" w:rsidR="0069529C">
        <w:rPr>
          <w:rFonts w:asciiTheme="minorHAnsi" w:hAnsiTheme="minorHAnsi" w:cstheme="minorHAnsi"/>
        </w:rPr>
        <w:t xml:space="preserve">, </w:t>
      </w:r>
      <w:r w:rsidRPr="00A123D0">
        <w:rPr>
          <w:rFonts w:asciiTheme="minorHAnsi" w:hAnsiTheme="minorHAnsi" w:cstheme="minorHAnsi"/>
        </w:rPr>
        <w:t>Ms.</w:t>
      </w:r>
      <w:r w:rsidRPr="00A123D0" w:rsidR="0069529C">
        <w:rPr>
          <w:rFonts w:asciiTheme="minorHAnsi" w:hAnsiTheme="minorHAnsi" w:cstheme="minorHAnsi"/>
        </w:rPr>
        <w:t xml:space="preserve">, or </w:t>
      </w:r>
      <w:r w:rsidRPr="00A123D0">
        <w:rPr>
          <w:rFonts w:asciiTheme="minorHAnsi" w:hAnsiTheme="minorHAnsi" w:cstheme="minorHAnsi"/>
        </w:rPr>
        <w:t>Mx.] [</w:t>
      </w:r>
      <w:r w:rsidRPr="00A123D0" w:rsidR="0069529C">
        <w:rPr>
          <w:rFonts w:asciiTheme="minorHAnsi" w:hAnsiTheme="minorHAnsi" w:cstheme="minorHAnsi"/>
        </w:rPr>
        <w:t xml:space="preserve">ENTER </w:t>
      </w:r>
      <w:r w:rsidRPr="00A123D0">
        <w:rPr>
          <w:rFonts w:asciiTheme="minorHAnsi" w:hAnsiTheme="minorHAnsi" w:cstheme="minorHAnsi"/>
        </w:rPr>
        <w:t>DEFENDANT LAST NAME]:</w:t>
      </w:r>
    </w:p>
    <w:p w:rsidRPr="00A123D0" w:rsidR="00476A58" w:rsidP="0069529C" w:rsidRDefault="00476A58" w14:paraId="744BB49C" w14:textId="1F8DD633">
      <w:pPr>
        <w:spacing w:after="120"/>
        <w:ind w:left="720"/>
        <w:rPr>
          <w:rFonts w:asciiTheme="minorHAnsi" w:hAnsiTheme="minorHAnsi" w:cstheme="minorHAnsi"/>
        </w:rPr>
      </w:pPr>
      <w:r w:rsidRPr="00A123D0">
        <w:rPr>
          <w:rFonts w:asciiTheme="minorHAnsi" w:hAnsiTheme="minorHAnsi" w:cstheme="minorHAnsi"/>
        </w:rPr>
        <w:t>[</w:t>
      </w:r>
      <w:r w:rsidRPr="00A123D0" w:rsidR="00A123D0">
        <w:rPr>
          <w:rFonts w:asciiTheme="minorHAnsi" w:hAnsiTheme="minorHAnsi" w:cstheme="minorHAnsi"/>
        </w:rPr>
        <w:t>STATE</w:t>
      </w:r>
      <w:r w:rsidRPr="00A123D0">
        <w:rPr>
          <w:rFonts w:asciiTheme="minorHAnsi" w:hAnsiTheme="minorHAnsi" w:cstheme="minorHAnsi"/>
        </w:rPr>
        <w:t xml:space="preserve"> whether the individual is subject to involuntary admission]</w:t>
      </w:r>
    </w:p>
    <w:p w:rsidRPr="00A123D0" w:rsidR="00A123D0" w:rsidP="00A123D0" w:rsidRDefault="00476A58" w14:paraId="690E0F53" w14:textId="7C85AD00">
      <w:pPr>
        <w:spacing w:after="120"/>
        <w:ind w:left="720"/>
        <w:rPr>
          <w:rFonts w:asciiTheme="minorHAnsi" w:hAnsiTheme="minorHAnsi" w:cstheme="minorHAnsi"/>
          <w:sz w:val="24"/>
          <w:szCs w:val="24"/>
        </w:rPr>
      </w:pPr>
      <w:r w:rsidRPr="00A123D0">
        <w:rPr>
          <w:rFonts w:asciiTheme="minorHAnsi" w:hAnsiTheme="minorHAnsi" w:cstheme="minorHAnsi"/>
        </w:rPr>
        <w:t>[</w:t>
      </w:r>
      <w:r w:rsidRPr="00A123D0" w:rsidR="00A123D0">
        <w:rPr>
          <w:rFonts w:asciiTheme="minorHAnsi" w:hAnsiTheme="minorHAnsi" w:cstheme="minorHAnsi"/>
        </w:rPr>
        <w:t>STATE</w:t>
      </w:r>
      <w:r w:rsidRPr="00A123D0">
        <w:rPr>
          <w:rFonts w:asciiTheme="minorHAnsi" w:hAnsiTheme="minorHAnsi" w:cstheme="minorHAnsi"/>
        </w:rPr>
        <w:t xml:space="preserve"> whether the individual is in need of</w:t>
      </w:r>
      <w:r w:rsidRPr="00A123D0" w:rsidR="00A123D0">
        <w:rPr>
          <w:rFonts w:asciiTheme="minorHAnsi" w:hAnsiTheme="minorHAnsi" w:cstheme="minorHAnsi"/>
        </w:rPr>
        <w:t xml:space="preserve"> inpatient, outpatient or no mental health services.]</w:t>
      </w:r>
      <w:r w:rsidRPr="00A123D0">
        <w:rPr>
          <w:rFonts w:asciiTheme="minorHAnsi" w:hAnsiTheme="minorHAnsi" w:cstheme="minorHAnsi"/>
        </w:rPr>
        <w:t xml:space="preserve"> </w:t>
      </w:r>
    </w:p>
    <w:p w:rsidR="00A123D0" w:rsidP="00A123D0" w:rsidRDefault="00A123D0" w14:paraId="0E6C86B4" w14:textId="7CC567A7">
      <w:pPr>
        <w:pStyle w:val="Bodycopy"/>
        <w:ind w:left="720"/>
        <w:rPr>
          <w:rFonts w:eastAsia="MS Gothic" w:asciiTheme="minorHAnsi" w:hAnsiTheme="minorHAnsi" w:cstheme="minorHAnsi"/>
        </w:rPr>
      </w:pPr>
      <w:r w:rsidRPr="00A123D0">
        <w:rPr>
          <w:rFonts w:eastAsia="MS Gothic" w:asciiTheme="minorHAnsi" w:hAnsiTheme="minorHAnsi" w:cstheme="minorHAnsi"/>
        </w:rPr>
        <w:t>[STATE whether the individual is fit to stand not tria</w:t>
      </w:r>
      <w:r>
        <w:rPr>
          <w:rFonts w:eastAsia="MS Gothic" w:asciiTheme="minorHAnsi" w:hAnsiTheme="minorHAnsi" w:cstheme="minorHAnsi"/>
        </w:rPr>
        <w:t>l. Opinions</w:t>
      </w:r>
      <w:r w:rsidR="00684FA0">
        <w:rPr>
          <w:rFonts w:eastAsia="MS Gothic" w:asciiTheme="minorHAnsi" w:hAnsiTheme="minorHAnsi" w:cstheme="minorHAnsi"/>
        </w:rPr>
        <w:t xml:space="preserve"> include]</w:t>
      </w:r>
      <w:r>
        <w:rPr>
          <w:rFonts w:eastAsia="MS Gothic" w:asciiTheme="minorHAnsi" w:hAnsiTheme="minorHAnsi" w:cstheme="minorHAnsi"/>
        </w:rPr>
        <w:t xml:space="preserve"> </w:t>
      </w:r>
    </w:p>
    <w:p w:rsidRPr="00A123D0" w:rsidR="00A123D0" w:rsidP="00666995" w:rsidRDefault="00A123D0" w14:paraId="41D44C39" w14:textId="0E5BE07D">
      <w:pPr>
        <w:pStyle w:val="Bodycopy"/>
        <w:numPr>
          <w:ilvl w:val="0"/>
          <w:numId w:val="47"/>
        </w:numPr>
        <w:rPr>
          <w:rFonts w:eastAsia="MS Gothic" w:asciiTheme="minorHAnsi" w:hAnsiTheme="minorHAnsi" w:cstheme="minorHAnsi"/>
        </w:rPr>
      </w:pPr>
      <w:r>
        <w:rPr>
          <w:rFonts w:eastAsia="MS Gothic" w:asciiTheme="minorHAnsi" w:hAnsiTheme="minorHAnsi" w:cstheme="minorHAnsi"/>
        </w:rPr>
        <w:t xml:space="preserve">Individual is fit to stand </w:t>
      </w:r>
      <w:proofErr w:type="spellStart"/>
      <w:r>
        <w:rPr>
          <w:rFonts w:eastAsia="MS Gothic" w:asciiTheme="minorHAnsi" w:hAnsiTheme="minorHAnsi" w:cstheme="minorHAnsi"/>
        </w:rPr>
        <w:t>trail</w:t>
      </w:r>
      <w:proofErr w:type="spellEnd"/>
      <w:r>
        <w:rPr>
          <w:rFonts w:eastAsia="MS Gothic" w:asciiTheme="minorHAnsi" w:hAnsiTheme="minorHAnsi" w:cstheme="minorHAnsi"/>
        </w:rPr>
        <w:t xml:space="preserve">. </w:t>
      </w:r>
      <w:r>
        <w:rPr>
          <w:rFonts w:asciiTheme="minorHAnsi" w:hAnsiTheme="minorHAnsi" w:cstheme="minorHAnsi"/>
        </w:rPr>
        <w:t>N</w:t>
      </w:r>
      <w:r w:rsidRPr="00A123D0" w:rsidR="00121803">
        <w:rPr>
          <w:rFonts w:asciiTheme="minorHAnsi" w:hAnsiTheme="minorHAnsi" w:cstheme="minorHAnsi"/>
        </w:rPr>
        <w:t>o treatment plan is filed</w:t>
      </w:r>
      <w:r>
        <w:rPr>
          <w:rFonts w:asciiTheme="minorHAnsi" w:hAnsiTheme="minorHAnsi" w:cstheme="minorHAnsi"/>
        </w:rPr>
        <w:t xml:space="preserve"> and </w:t>
      </w:r>
      <w:r w:rsidRPr="00A123D0" w:rsidR="00121803">
        <w:rPr>
          <w:rFonts w:asciiTheme="minorHAnsi" w:hAnsiTheme="minorHAnsi" w:cstheme="minorHAnsi"/>
        </w:rPr>
        <w:t>the supporting clinical findings are documented in Section III above.</w:t>
      </w:r>
    </w:p>
    <w:p w:rsidR="00A123D0" w:rsidP="00666995" w:rsidRDefault="00A123D0" w14:paraId="2E058DD6" w14:textId="0645E0E8">
      <w:pPr>
        <w:pStyle w:val="Bodycopy"/>
        <w:numPr>
          <w:ilvl w:val="0"/>
          <w:numId w:val="47"/>
        </w:numPr>
        <w:rPr>
          <w:rFonts w:eastAsia="MS Gothic" w:asciiTheme="minorHAnsi" w:hAnsiTheme="minorHAnsi" w:cstheme="minorHAnsi"/>
        </w:rPr>
      </w:pPr>
      <w:r>
        <w:rPr>
          <w:rFonts w:eastAsia="MS Gothic" w:asciiTheme="minorHAnsi" w:hAnsiTheme="minorHAnsi" w:cstheme="minorHAnsi"/>
        </w:rPr>
        <w:t xml:space="preserve">Individual is unfit to stand trial but likely to attain fitness </w:t>
      </w:r>
      <w:r w:rsidR="00F90A93">
        <w:rPr>
          <w:rFonts w:eastAsia="MS Gothic" w:asciiTheme="minorHAnsi" w:hAnsiTheme="minorHAnsi" w:cstheme="minorHAnsi"/>
        </w:rPr>
        <w:t>within</w:t>
      </w:r>
      <w:r>
        <w:rPr>
          <w:rFonts w:eastAsia="MS Gothic" w:asciiTheme="minorHAnsi" w:hAnsiTheme="minorHAnsi" w:cstheme="minorHAnsi"/>
        </w:rPr>
        <w:t xml:space="preserve"> the statutory period. Treatment plans is </w:t>
      </w:r>
      <w:r w:rsidR="00684FA0">
        <w:rPr>
          <w:rFonts w:eastAsia="MS Gothic" w:asciiTheme="minorHAnsi" w:hAnsiTheme="minorHAnsi" w:cstheme="minorHAnsi"/>
        </w:rPr>
        <w:t xml:space="preserve">included in section V. </w:t>
      </w:r>
    </w:p>
    <w:p w:rsidRPr="00A123D0" w:rsidR="00A17151" w:rsidP="00666995" w:rsidRDefault="00A123D0" w14:paraId="2C4C1460" w14:textId="3C266894">
      <w:pPr>
        <w:pStyle w:val="Bodycopy"/>
        <w:numPr>
          <w:ilvl w:val="0"/>
          <w:numId w:val="47"/>
        </w:numPr>
        <w:rPr>
          <w:rFonts w:eastAsia="MS Gothic" w:asciiTheme="minorHAnsi" w:hAnsiTheme="minorHAnsi" w:cstheme="minorHAnsi"/>
        </w:rPr>
      </w:pPr>
      <w:r>
        <w:rPr>
          <w:rFonts w:eastAsia="MS Gothic" w:asciiTheme="minorHAnsi" w:hAnsiTheme="minorHAnsi" w:cstheme="minorHAnsi"/>
        </w:rPr>
        <w:t xml:space="preserve">Individual </w:t>
      </w:r>
      <w:r w:rsidRPr="00A123D0">
        <w:rPr>
          <w:rFonts w:asciiTheme="minorHAnsi" w:hAnsiTheme="minorHAnsi" w:cstheme="minorHAnsi"/>
        </w:rPr>
        <w:t xml:space="preserve">is </w:t>
      </w:r>
      <w:r w:rsidR="00121803">
        <w:t>unfit but unlikely to attain fitness within the statutory period due</w:t>
      </w:r>
      <w:r w:rsidR="00684FA0">
        <w:t xml:space="preserve">. [PROVIDE REASONS]. </w:t>
      </w:r>
      <w:r w:rsidR="00121803">
        <w:t>The court</w:t>
      </w:r>
      <w:r w:rsidR="2D1EC1D3">
        <w:t>’</w:t>
      </w:r>
      <w:r w:rsidR="00121803">
        <w:t>s guidance is requested as to next steps.</w:t>
      </w:r>
      <w:r>
        <w:t>]</w:t>
      </w:r>
    </w:p>
    <w:p w:rsidR="00A17151" w:rsidP="00684FA0" w:rsidRDefault="6FE65183" w14:paraId="0FA10C70" w14:textId="77777777">
      <w:pPr>
        <w:spacing w:after="80"/>
        <w:ind w:left="720"/>
        <w:rPr>
          <w:i/>
          <w:iCs/>
          <w:color w:val="606060"/>
        </w:rPr>
      </w:pPr>
      <w:r>
        <w:rPr>
          <w:i/>
          <w:iCs/>
          <w:color w:val="606060"/>
        </w:rPr>
        <w:t>Per 725 ILCS 5/104-17(e), if the report indicates a substantial probability that the defendant will attain fitness within the statutory time period, a treatment plan must be filed (Section V below). If the agency determines outpatient capacity is not available, contact the Forensic Outpatient Manager before filing to coordinate higher level of care.</w:t>
      </w:r>
    </w:p>
    <w:p w:rsidRPr="00B502F0" w:rsidR="00A17151" w:rsidP="00666995" w:rsidRDefault="6FE65183" w14:paraId="2549BD9F" w14:textId="29092432">
      <w:pPr>
        <w:pStyle w:val="Heading3"/>
        <w:numPr>
          <w:ilvl w:val="0"/>
          <w:numId w:val="45"/>
        </w:numPr>
      </w:pPr>
      <w:r w:rsidRPr="00B502F0">
        <w:t>TREATMENT PLAN</w:t>
      </w:r>
    </w:p>
    <w:p w:rsidRPr="00734BD9" w:rsidR="00A17151" w:rsidP="00684FA0" w:rsidRDefault="6FE65183" w14:paraId="39EC2A80" w14:textId="77777777">
      <w:pPr>
        <w:spacing w:after="80"/>
        <w:ind w:left="720"/>
        <w:rPr>
          <w:i/>
          <w:color w:val="595959" w:themeColor="text1" w:themeTint="A6"/>
        </w:rPr>
      </w:pPr>
      <w:r w:rsidRPr="00734BD9">
        <w:rPr>
          <w:i/>
          <w:color w:val="595959" w:themeColor="text1" w:themeTint="A6"/>
        </w:rPr>
        <w:t>File this section only if Section IV indicates the defendant is in need of mental health services on an outpatient basis and there is a substantial probability of restoration. Per 725 ILCS 5/104-17(e), the treatment plan must include diagnoses; treatment goals, modalities, and an estimated timetable; and the person in charge of supervising treatment.</w:t>
      </w:r>
    </w:p>
    <w:p w:rsidRPr="00B502F0" w:rsidR="00A17151" w:rsidP="00666995" w:rsidRDefault="6FE65183" w14:paraId="0CC8208E" w14:textId="2E2F6554">
      <w:pPr>
        <w:pStyle w:val="ListParagraph"/>
        <w:numPr>
          <w:ilvl w:val="0"/>
          <w:numId w:val="42"/>
        </w:numPr>
        <w:spacing w:before="120" w:after="40"/>
        <w:ind w:left="1080"/>
        <w:contextualSpacing w:val="0"/>
        <w:rPr>
          <w:b/>
          <w:bCs/>
        </w:rPr>
      </w:pPr>
      <w:r w:rsidRPr="00B502F0">
        <w:rPr>
          <w:b/>
          <w:bCs/>
        </w:rPr>
        <w:t>Diagnoses</w:t>
      </w:r>
    </w:p>
    <w:p w:rsidR="00A17151" w:rsidP="00684FA0" w:rsidRDefault="6FE65183" w14:paraId="60A4A6BA" w14:textId="3587E8E0">
      <w:pPr>
        <w:spacing w:after="40"/>
        <w:ind w:left="1080"/>
        <w:rPr>
          <w:sz w:val="24"/>
          <w:szCs w:val="24"/>
        </w:rPr>
      </w:pPr>
      <w:r>
        <w:rPr>
          <w:b/>
          <w:bCs/>
        </w:rPr>
        <w:t xml:space="preserve">Primary: </w:t>
      </w:r>
      <w:r>
        <w:t>[</w:t>
      </w:r>
      <w:r w:rsidR="00684FA0">
        <w:t xml:space="preserve">ENTER </w:t>
      </w:r>
      <w:r>
        <w:t>PRIMARY DIAGNOSIS]</w:t>
      </w:r>
    </w:p>
    <w:p w:rsidR="00A17151" w:rsidP="00684FA0" w:rsidRDefault="6FE65183" w14:paraId="3F919D33" w14:textId="5742F778">
      <w:pPr>
        <w:spacing w:after="40"/>
        <w:ind w:left="1080"/>
        <w:rPr>
          <w:sz w:val="24"/>
          <w:szCs w:val="24"/>
        </w:rPr>
      </w:pPr>
      <w:r>
        <w:rPr>
          <w:b/>
          <w:bCs/>
        </w:rPr>
        <w:t xml:space="preserve">Secondary: </w:t>
      </w:r>
      <w:r>
        <w:t>[</w:t>
      </w:r>
      <w:r w:rsidR="00684FA0">
        <w:t xml:space="preserve">ENTER </w:t>
      </w:r>
      <w:r>
        <w:t>SECONDARY DIAGNOSIS, if applicable]</w:t>
      </w:r>
    </w:p>
    <w:p w:rsidR="00A17151" w:rsidP="00684FA0" w:rsidRDefault="6FE65183" w14:paraId="0322D191" w14:textId="7BE7A316">
      <w:pPr>
        <w:spacing w:after="40"/>
        <w:ind w:left="1080"/>
        <w:rPr>
          <w:sz w:val="24"/>
          <w:szCs w:val="24"/>
        </w:rPr>
      </w:pPr>
      <w:r>
        <w:rPr>
          <w:b/>
          <w:bCs/>
        </w:rPr>
        <w:t xml:space="preserve">Tertiary: </w:t>
      </w:r>
      <w:r>
        <w:t>[</w:t>
      </w:r>
      <w:r w:rsidR="00684FA0">
        <w:t xml:space="preserve">ENTER </w:t>
      </w:r>
      <w:r>
        <w:t>TERTIARY DIAGNOSIS, if applicable]</w:t>
      </w:r>
    </w:p>
    <w:p w:rsidRPr="007D1CEB" w:rsidR="00A17151" w:rsidP="00666995" w:rsidRDefault="6FE65183" w14:paraId="206C4F1C" w14:textId="5229BDA4">
      <w:pPr>
        <w:pStyle w:val="ListParagraph"/>
        <w:numPr>
          <w:ilvl w:val="0"/>
          <w:numId w:val="42"/>
        </w:numPr>
        <w:spacing w:before="120" w:after="40"/>
        <w:ind w:left="1080"/>
        <w:contextualSpacing w:val="0"/>
        <w:rPr>
          <w:b/>
          <w:bCs/>
        </w:rPr>
      </w:pPr>
      <w:r w:rsidRPr="007D1CEB">
        <w:rPr>
          <w:b/>
          <w:bCs/>
        </w:rPr>
        <w:t>Treatment Goals</w:t>
      </w:r>
    </w:p>
    <w:p w:rsidR="00A17151" w:rsidP="00684FA0" w:rsidRDefault="6FE65183" w14:paraId="74C05D88" w14:textId="67A4652D">
      <w:pPr>
        <w:spacing w:after="80"/>
        <w:ind w:left="1080"/>
        <w:rPr>
          <w:sz w:val="24"/>
          <w:szCs w:val="24"/>
        </w:rPr>
      </w:pPr>
      <w:r>
        <w:t>Treatment goals address the three core areas of fitness restoration. Tailor each goal to the defendant</w:t>
      </w:r>
      <w:r w:rsidR="173127DD">
        <w:t>’</w:t>
      </w:r>
      <w:r>
        <w:t>s specific deficits identified in the evaluation.</w:t>
      </w:r>
    </w:p>
    <w:p w:rsidRPr="00B502F0" w:rsidR="00B502F0" w:rsidP="00666995" w:rsidRDefault="6FE65183" w14:paraId="4B885808" w14:textId="77777777">
      <w:pPr>
        <w:numPr>
          <w:ilvl w:val="0"/>
          <w:numId w:val="8"/>
        </w:numPr>
        <w:spacing w:after="40"/>
        <w:ind w:left="1440"/>
      </w:pPr>
      <w:r w:rsidRPr="00B502F0">
        <w:t>Factual understanding of the court process.</w:t>
      </w:r>
    </w:p>
    <w:p w:rsidRPr="00B502F0" w:rsidR="00A17151" w:rsidP="00684FA0" w:rsidRDefault="6FE65183" w14:paraId="28E7A980" w14:textId="0A31C725">
      <w:pPr>
        <w:spacing w:after="40"/>
        <w:ind w:left="1440"/>
      </w:pPr>
      <w:r w:rsidRPr="00B502F0">
        <w:t>[</w:t>
      </w:r>
      <w:r w:rsidR="00684FA0">
        <w:t xml:space="preserve">ENTER </w:t>
      </w:r>
      <w:r w:rsidRPr="00B502F0">
        <w:t>GOAL DETAIL</w:t>
      </w:r>
      <w:r w:rsidRPr="00B502F0" w:rsidR="0B154C37">
        <w:t>:</w:t>
      </w:r>
      <w:r w:rsidRPr="00B502F0">
        <w:t xml:space="preserve"> e.g., understanding the roles of the prosecutor, defense, judge, and jury; understanding the charges and possible penalties.]</w:t>
      </w:r>
    </w:p>
    <w:p w:rsidRPr="00B502F0" w:rsidR="00B502F0" w:rsidP="00666995" w:rsidRDefault="6FE65183" w14:paraId="5CF77C1E" w14:textId="77777777">
      <w:pPr>
        <w:numPr>
          <w:ilvl w:val="0"/>
          <w:numId w:val="8"/>
        </w:numPr>
        <w:spacing w:after="40"/>
        <w:ind w:left="1440"/>
      </w:pPr>
      <w:r w:rsidRPr="00B502F0">
        <w:t>Rational decision-making related to legal options.</w:t>
      </w:r>
    </w:p>
    <w:p w:rsidRPr="00B502F0" w:rsidR="00A17151" w:rsidP="00684FA0" w:rsidRDefault="6FE65183" w14:paraId="3BA12542" w14:textId="11722C4F">
      <w:pPr>
        <w:spacing w:after="40"/>
        <w:ind w:left="1440"/>
      </w:pPr>
      <w:r w:rsidRPr="00B502F0">
        <w:t>[</w:t>
      </w:r>
      <w:r w:rsidR="00684FA0">
        <w:t xml:space="preserve">ENTER </w:t>
      </w:r>
      <w:r w:rsidRPr="00B502F0">
        <w:t>GOAL DETAIL</w:t>
      </w:r>
      <w:r w:rsidRPr="00B502F0" w:rsidR="6C55EA60">
        <w:t>:</w:t>
      </w:r>
      <w:r w:rsidRPr="00B502F0">
        <w:t xml:space="preserve"> e.g., understanding plea options, weighing evidence, considering consequences.]</w:t>
      </w:r>
    </w:p>
    <w:p w:rsidRPr="00B502F0" w:rsidR="00B502F0" w:rsidP="00666995" w:rsidRDefault="6FE65183" w14:paraId="074F8FBE" w14:textId="77777777">
      <w:pPr>
        <w:numPr>
          <w:ilvl w:val="0"/>
          <w:numId w:val="8"/>
        </w:numPr>
        <w:spacing w:after="40"/>
        <w:ind w:left="1440"/>
      </w:pPr>
      <w:r w:rsidRPr="00B502F0">
        <w:t>Capacity to assist counsel in defense.</w:t>
      </w:r>
    </w:p>
    <w:p w:rsidRPr="00B502F0" w:rsidR="00A17151" w:rsidP="00684FA0" w:rsidRDefault="6FE65183" w14:paraId="49AF11DA" w14:textId="70E7C4A3">
      <w:pPr>
        <w:spacing w:after="40"/>
        <w:ind w:left="1440"/>
      </w:pPr>
      <w:r w:rsidRPr="00B502F0">
        <w:t>[</w:t>
      </w:r>
      <w:r w:rsidR="00684FA0">
        <w:t xml:space="preserve">ENTER </w:t>
      </w:r>
      <w:r w:rsidRPr="00B502F0">
        <w:t>GOAL DETAIL</w:t>
      </w:r>
      <w:r w:rsidRPr="00B502F0" w:rsidR="62182F2D">
        <w:t>:</w:t>
      </w:r>
      <w:r w:rsidRPr="00B502F0">
        <w:t xml:space="preserve"> e.g., understanding the attorney</w:t>
      </w:r>
      <w:r w:rsidRPr="00B502F0" w:rsidR="404678FF">
        <w:t>’</w:t>
      </w:r>
      <w:r w:rsidRPr="00B502F0">
        <w:t>s role, how to communicate relevant information, how to participate in trial.]</w:t>
      </w:r>
    </w:p>
    <w:p w:rsidRPr="00684FA0" w:rsidR="00684FA0" w:rsidP="00666995" w:rsidRDefault="6FE65183" w14:paraId="098CE5E7" w14:textId="63500B7B">
      <w:pPr>
        <w:pStyle w:val="ListParagraph"/>
        <w:numPr>
          <w:ilvl w:val="0"/>
          <w:numId w:val="42"/>
        </w:numPr>
        <w:spacing w:before="120" w:after="40"/>
        <w:ind w:left="1080"/>
        <w:contextualSpacing w:val="0"/>
        <w:rPr>
          <w:b/>
          <w:bCs/>
        </w:rPr>
      </w:pPr>
      <w:r w:rsidRPr="007D1CEB">
        <w:rPr>
          <w:b/>
          <w:bCs/>
        </w:rPr>
        <w:t>Treatment Modalities</w:t>
      </w:r>
    </w:p>
    <w:p w:rsidRPr="00684FA0" w:rsidR="00684FA0" w:rsidP="00684FA0" w:rsidRDefault="00684FA0" w14:paraId="2E24187A" w14:textId="35AE1E84">
      <w:pPr>
        <w:pStyle w:val="ListParagraph"/>
        <w:spacing w:before="120" w:after="40"/>
        <w:ind w:left="1080"/>
        <w:contextualSpacing w:val="0"/>
        <w:rPr>
          <w:b/>
          <w:bCs/>
        </w:rPr>
      </w:pPr>
      <w:r>
        <w:t>[MODALITIES: List those selected for this defendant.]</w:t>
      </w:r>
    </w:p>
    <w:p w:rsidRPr="007D1CEB" w:rsidR="00A17151" w:rsidP="00666995" w:rsidRDefault="6FE65183" w14:paraId="2EB56C3C" w14:textId="69F4BDAB">
      <w:pPr>
        <w:pStyle w:val="ListParagraph"/>
        <w:numPr>
          <w:ilvl w:val="0"/>
          <w:numId w:val="42"/>
        </w:numPr>
        <w:spacing w:before="120" w:after="40"/>
        <w:ind w:left="1080"/>
        <w:contextualSpacing w:val="0"/>
        <w:rPr>
          <w:b/>
          <w:bCs/>
          <w:i/>
          <w:iCs/>
        </w:rPr>
      </w:pPr>
      <w:r w:rsidRPr="007D1CEB">
        <w:rPr>
          <w:b/>
          <w:bCs/>
          <w:i/>
          <w:iCs/>
        </w:rPr>
        <w:t>Provider, Location, and Supervision</w:t>
      </w:r>
    </w:p>
    <w:p w:rsidR="00A17151" w:rsidP="00684FA0" w:rsidRDefault="6FE65183" w14:paraId="1446E685" w14:textId="77777777">
      <w:pPr>
        <w:spacing w:after="40"/>
        <w:ind w:left="1080"/>
        <w:rPr>
          <w:sz w:val="24"/>
          <w:szCs w:val="24"/>
        </w:rPr>
      </w:pPr>
      <w:r>
        <w:rPr>
          <w:b/>
          <w:bCs/>
        </w:rPr>
        <w:t xml:space="preserve">Treatment Agency: </w:t>
      </w:r>
      <w:r>
        <w:t>[COMMUNITY AGENCY NAME]</w:t>
      </w:r>
    </w:p>
    <w:p w:rsidR="00A17151" w:rsidP="00684FA0" w:rsidRDefault="6FE65183" w14:paraId="40F6D40E" w14:textId="77777777">
      <w:pPr>
        <w:spacing w:after="40"/>
        <w:ind w:left="1080"/>
        <w:rPr>
          <w:sz w:val="24"/>
          <w:szCs w:val="24"/>
        </w:rPr>
      </w:pPr>
      <w:r>
        <w:rPr>
          <w:b/>
          <w:bCs/>
        </w:rPr>
        <w:t xml:space="preserve">Location: </w:t>
      </w:r>
      <w:r>
        <w:t>[AGENCY ADDRESS]</w:t>
      </w:r>
    </w:p>
    <w:p w:rsidR="00A17151" w:rsidP="00684FA0" w:rsidRDefault="6FE65183" w14:paraId="1EF1D080" w14:textId="77777777">
      <w:pPr>
        <w:spacing w:after="40"/>
        <w:ind w:left="1080"/>
        <w:rPr>
          <w:sz w:val="24"/>
          <w:szCs w:val="24"/>
        </w:rPr>
      </w:pPr>
      <w:r>
        <w:rPr>
          <w:b/>
          <w:bCs/>
        </w:rPr>
        <w:t xml:space="preserve">Treatment Supervisor: </w:t>
      </w:r>
      <w:r>
        <w:t>[SUPERVISOR NAME, CREDENTIALS]</w:t>
      </w:r>
    </w:p>
    <w:p w:rsidR="00A17151" w:rsidP="00684FA0" w:rsidRDefault="6FE65183" w14:paraId="4F13CE92" w14:textId="1EC38713">
      <w:pPr>
        <w:spacing w:after="40"/>
        <w:ind w:left="1080"/>
        <w:rPr>
          <w:sz w:val="24"/>
          <w:szCs w:val="24"/>
        </w:rPr>
      </w:pPr>
      <w:r w:rsidRPr="2757D0AF">
        <w:rPr>
          <w:b/>
          <w:bCs/>
        </w:rPr>
        <w:t xml:space="preserve">Supervisor Contact: </w:t>
      </w:r>
      <w:r>
        <w:t>[SUPERVISOR PHONE/EMAIL]</w:t>
      </w:r>
    </w:p>
    <w:p w:rsidR="00A17151" w:rsidP="00684FA0" w:rsidRDefault="6FE65183" w14:paraId="6B8CA6BA" w14:textId="77777777">
      <w:pPr>
        <w:spacing w:after="40"/>
        <w:ind w:left="1080"/>
        <w:rPr>
          <w:sz w:val="24"/>
          <w:szCs w:val="24"/>
        </w:rPr>
      </w:pPr>
      <w:r>
        <w:rPr>
          <w:b/>
          <w:bCs/>
        </w:rPr>
        <w:t xml:space="preserve">Treatment Provider: </w:t>
      </w:r>
      <w:r>
        <w:t>[PROVIDER NAME, CREDENTIALS]</w:t>
      </w:r>
    </w:p>
    <w:p w:rsidR="00A17151" w:rsidP="00684FA0" w:rsidRDefault="6FE65183" w14:paraId="7FBB5632" w14:textId="038D732C">
      <w:pPr>
        <w:spacing w:after="40"/>
        <w:ind w:left="1080"/>
        <w:rPr>
          <w:sz w:val="24"/>
          <w:szCs w:val="24"/>
        </w:rPr>
      </w:pPr>
      <w:r w:rsidRPr="2757D0AF">
        <w:rPr>
          <w:b/>
          <w:bCs/>
        </w:rPr>
        <w:t xml:space="preserve">Provider Contact: </w:t>
      </w:r>
      <w:r>
        <w:t>[PROVIDER PHONE/EMAIL]</w:t>
      </w:r>
    </w:p>
    <w:p w:rsidR="00A17151" w:rsidP="00684FA0" w:rsidRDefault="6FE65183" w14:paraId="729E732E" w14:textId="77777777">
      <w:pPr>
        <w:spacing w:after="40"/>
        <w:ind w:left="1080"/>
        <w:rPr>
          <w:sz w:val="24"/>
          <w:szCs w:val="24"/>
        </w:rPr>
      </w:pPr>
      <w:r>
        <w:rPr>
          <w:b/>
          <w:bCs/>
        </w:rPr>
        <w:t xml:space="preserve">Session Frequency: </w:t>
      </w:r>
      <w:r>
        <w:t>Weekly at minimum, more often as clinically indicated.</w:t>
      </w:r>
    </w:p>
    <w:p w:rsidRPr="007D1CEB" w:rsidR="00A17151" w:rsidP="00666995" w:rsidRDefault="6FE65183" w14:paraId="391BF8ED" w14:textId="15657180">
      <w:pPr>
        <w:pStyle w:val="ListParagraph"/>
        <w:numPr>
          <w:ilvl w:val="0"/>
          <w:numId w:val="42"/>
        </w:numPr>
        <w:spacing w:before="120" w:after="40"/>
        <w:ind w:left="1080"/>
        <w:contextualSpacing w:val="0"/>
        <w:rPr>
          <w:b/>
          <w:bCs/>
          <w:i/>
          <w:iCs/>
        </w:rPr>
      </w:pPr>
      <w:r w:rsidRPr="007D1CEB">
        <w:rPr>
          <w:b/>
          <w:bCs/>
          <w:i/>
          <w:iCs/>
        </w:rPr>
        <w:t>Estimated Timetable for Attainment of Goals</w:t>
      </w:r>
    </w:p>
    <w:p w:rsidR="00A17151" w:rsidP="00684FA0" w:rsidRDefault="6FE65183" w14:paraId="3FDC036C" w14:textId="37B8AD34">
      <w:pPr>
        <w:spacing w:after="120"/>
        <w:ind w:left="360" w:firstLine="720"/>
        <w:rPr>
          <w:sz w:val="24"/>
          <w:szCs w:val="24"/>
        </w:rPr>
      </w:pPr>
      <w:r>
        <w:t>[TIMETABLE</w:t>
      </w:r>
      <w:r w:rsidR="241F23AE">
        <w:t>:</w:t>
      </w:r>
      <w:r>
        <w:t xml:space="preserve"> </w:t>
      </w:r>
      <w:r w:rsidR="3C549F24">
        <w:t>T</w:t>
      </w:r>
      <w:r>
        <w:t>ypical range is 3 to 9 months; document specifics for this defendant.]</w:t>
      </w:r>
      <w:r w:rsidR="005A095A">
        <w:br/>
      </w:r>
    </w:p>
    <w:p w:rsidRPr="007D1CEB" w:rsidR="00A17151" w:rsidP="00666995" w:rsidRDefault="6FE65183" w14:paraId="31BAA2EA" w14:textId="2269A32D">
      <w:pPr>
        <w:pStyle w:val="ListParagraph"/>
        <w:numPr>
          <w:ilvl w:val="0"/>
          <w:numId w:val="42"/>
        </w:numPr>
        <w:spacing w:before="120" w:after="40"/>
        <w:ind w:left="1080"/>
        <w:contextualSpacing w:val="0"/>
        <w:rPr>
          <w:b/>
          <w:bCs/>
          <w:i/>
          <w:iCs/>
        </w:rPr>
      </w:pPr>
      <w:r w:rsidRPr="007D1CEB">
        <w:rPr>
          <w:b/>
          <w:bCs/>
          <w:i/>
          <w:iCs/>
        </w:rPr>
        <w:t>Medications</w:t>
      </w:r>
    </w:p>
    <w:p w:rsidR="00A17151" w:rsidP="00684FA0" w:rsidRDefault="6FE65183" w14:paraId="51CA941A" w14:textId="63DEAB5E">
      <w:pPr>
        <w:spacing w:after="80"/>
        <w:ind w:left="1080"/>
        <w:rPr>
          <w:i/>
          <w:iCs/>
          <w:color w:val="606060"/>
        </w:rPr>
      </w:pPr>
      <w:r w:rsidRPr="64BAAFEC">
        <w:rPr>
          <w:i/>
          <w:iCs/>
          <w:color w:val="606060"/>
        </w:rPr>
        <w:t>Document any current psychiatric medications, prescriber, and the recommendation regarding medication compliance. The 90-day report must include the prescriber</w:t>
      </w:r>
      <w:r w:rsidRPr="64BAAFEC" w:rsidR="1E852E37">
        <w:rPr>
          <w:i/>
          <w:iCs/>
          <w:color w:val="606060"/>
        </w:rPr>
        <w:t>’</w:t>
      </w:r>
      <w:r w:rsidRPr="64BAAFEC">
        <w:rPr>
          <w:i/>
          <w:iCs/>
          <w:color w:val="606060"/>
        </w:rPr>
        <w:t>s information on type, dosage, and effect on the defendant</w:t>
      </w:r>
      <w:r w:rsidRPr="64BAAFEC" w:rsidR="7CD32260">
        <w:rPr>
          <w:i/>
          <w:iCs/>
          <w:color w:val="606060"/>
        </w:rPr>
        <w:t>’</w:t>
      </w:r>
      <w:r w:rsidRPr="64BAAFEC">
        <w:rPr>
          <w:i/>
          <w:iCs/>
          <w:color w:val="606060"/>
        </w:rPr>
        <w:t>s appearance, actions, and demeanor (per 725 ILCS 5/104-17).</w:t>
      </w:r>
    </w:p>
    <w:p w:rsidR="00A17151" w:rsidP="00684FA0" w:rsidRDefault="6FE65183" w14:paraId="113DBF84" w14:textId="6876F9AC">
      <w:pPr>
        <w:spacing w:after="120"/>
        <w:ind w:left="1080"/>
      </w:pPr>
      <w:r>
        <w:t>[</w:t>
      </w:r>
      <w:r w:rsidR="00090A3C">
        <w:t xml:space="preserve">PROVIDE </w:t>
      </w:r>
      <w:r>
        <w:t>NARRATIVE</w:t>
      </w:r>
      <w:r w:rsidR="75A9ECB0">
        <w:t>:</w:t>
      </w:r>
      <w:r>
        <w:t xml:space="preserve"> </w:t>
      </w:r>
      <w:r w:rsidR="1BC999A3">
        <w:t>C</w:t>
      </w:r>
      <w:r>
        <w:t>urrent medications and compliance recommendation.]</w:t>
      </w:r>
    </w:p>
    <w:p w:rsidRPr="007D1CEB" w:rsidR="00A17151" w:rsidP="00666995" w:rsidRDefault="6FE65183" w14:paraId="29B4E815" w14:textId="3F2B8DEB">
      <w:pPr>
        <w:pStyle w:val="ListParagraph"/>
        <w:numPr>
          <w:ilvl w:val="0"/>
          <w:numId w:val="42"/>
        </w:numPr>
        <w:spacing w:before="120" w:after="40"/>
        <w:ind w:left="1080"/>
        <w:contextualSpacing w:val="0"/>
        <w:rPr>
          <w:b/>
          <w:bCs/>
          <w:i/>
          <w:iCs/>
        </w:rPr>
      </w:pPr>
      <w:r w:rsidRPr="007D1CEB">
        <w:rPr>
          <w:b/>
          <w:bCs/>
          <w:i/>
          <w:iCs/>
        </w:rPr>
        <w:t>Additional Services and Recommendations</w:t>
      </w:r>
    </w:p>
    <w:p w:rsidR="00A17151" w:rsidP="00684FA0" w:rsidRDefault="6FE65183" w14:paraId="0AF1E148" w14:textId="7D803693">
      <w:pPr>
        <w:spacing w:after="120"/>
        <w:ind w:left="1080"/>
        <w:rPr>
          <w:sz w:val="24"/>
          <w:szCs w:val="24"/>
        </w:rPr>
      </w:pPr>
      <w:r>
        <w:t>[</w:t>
      </w:r>
      <w:r w:rsidR="00090A3C">
        <w:t xml:space="preserve">PROVIDE </w:t>
      </w:r>
      <w:r>
        <w:t>NARRATIVE</w:t>
      </w:r>
      <w:r w:rsidR="0DC43EF5">
        <w:t>: A</w:t>
      </w:r>
      <w:r>
        <w:t>dditional services such as ongoing individual counseling, psychiatric medication management, substance use treatment, vocational support, or other services as indicated.]</w:t>
      </w:r>
    </w:p>
    <w:p w:rsidRPr="007D1CEB" w:rsidR="00A17151" w:rsidP="00666995" w:rsidRDefault="00C67AB0" w14:paraId="529C6516" w14:textId="285EB874">
      <w:pPr>
        <w:pStyle w:val="ListParagraph"/>
        <w:numPr>
          <w:ilvl w:val="0"/>
          <w:numId w:val="42"/>
        </w:numPr>
        <w:spacing w:before="200" w:after="80"/>
        <w:ind w:left="1080"/>
        <w:contextualSpacing w:val="0"/>
        <w:rPr>
          <w:b/>
          <w:bCs/>
        </w:rPr>
      </w:pPr>
      <w:r>
        <w:rPr>
          <w:b/>
          <w:bCs/>
        </w:rPr>
        <w:t>Plan Review</w:t>
      </w:r>
    </w:p>
    <w:p w:rsidR="00A17151" w:rsidP="00684FA0" w:rsidRDefault="6FE65183" w14:paraId="285465F1" w14:textId="77777777">
      <w:pPr>
        <w:spacing w:after="80"/>
        <w:ind w:left="1080"/>
        <w:rPr>
          <w:sz w:val="24"/>
          <w:szCs w:val="24"/>
        </w:rPr>
      </w:pPr>
      <w:r>
        <w:t>This treatment plan will be reassessed at 90 days, or sooner if clinically indicated, by [COMMUNITY AGENCY NAME]. The 90-day progress report will be filed with the court at least seven days before the scheduled status hearing.</w:t>
      </w:r>
    </w:p>
    <w:p w:rsidR="00A17151" w:rsidP="00684FA0" w:rsidRDefault="6FE65183" w14:paraId="26759361" w14:textId="4E50FBB4">
      <w:pPr>
        <w:spacing w:after="120"/>
        <w:ind w:left="1080"/>
        <w:rPr>
          <w:sz w:val="24"/>
          <w:szCs w:val="24"/>
        </w:rPr>
      </w:pPr>
      <w:r>
        <w:t>[Mr./Ms./Mx.] [DEFENDANT LAST NAME] indicated [</w:t>
      </w:r>
      <w:r w:rsidR="00C763F4">
        <w:t>PRONOUN</w:t>
      </w:r>
      <w:r>
        <w:t>] would comply with the treatment plan as recommended. If [</w:t>
      </w:r>
      <w:r w:rsidR="00C763F4">
        <w:t>PRONOUN</w:t>
      </w:r>
      <w:r>
        <w:t>] fails to participate as recommended, [COMMUNITY AGENCY NAME] will notify the Court, the State, and defense counsel, and consultation with the Forensic Outpatient Manager will occur regarding whether inpatient services or another disposition is warranted.</w:t>
      </w:r>
    </w:p>
    <w:p w:rsidRPr="00437846" w:rsidR="00A17151" w:rsidP="00666995" w:rsidRDefault="6FE65183" w14:paraId="5871C6D9" w14:textId="2429AB28">
      <w:pPr>
        <w:pStyle w:val="Heading3"/>
        <w:numPr>
          <w:ilvl w:val="0"/>
          <w:numId w:val="45"/>
        </w:numPr>
      </w:pPr>
      <w:r w:rsidRPr="00437846">
        <w:t>RESPONSIBLE TREATMENT STAFF</w:t>
      </w:r>
    </w:p>
    <w:p w:rsidR="00A17151" w:rsidP="00C763F4" w:rsidRDefault="00A17151" w14:paraId="44EAFD9C" w14:textId="77777777">
      <w:pPr>
        <w:spacing w:after="120"/>
        <w:ind w:left="360"/>
      </w:pPr>
    </w:p>
    <w:p w:rsidRPr="00C763F4" w:rsidR="00A17151" w:rsidP="00C763F4" w:rsidRDefault="6FE65183" w14:paraId="5A11BE1F" w14:textId="6C52B7D6">
      <w:pPr>
        <w:ind w:left="360"/>
      </w:pPr>
      <w:r w:rsidRPr="00C763F4">
        <w:t>[</w:t>
      </w:r>
      <w:r w:rsidR="00090A3C">
        <w:t xml:space="preserve">ENTER </w:t>
      </w:r>
      <w:r w:rsidRPr="00C763F4">
        <w:t>FORENSIC EVALUATOR NAME], [</w:t>
      </w:r>
      <w:r w:rsidR="00090A3C">
        <w:t xml:space="preserve">ENTER </w:t>
      </w:r>
      <w:r w:rsidRPr="00C763F4">
        <w:t>CREDENTIALS]</w:t>
      </w:r>
      <w:r w:rsidRPr="00C763F4" w:rsidR="00C763F4">
        <w:br/>
      </w:r>
      <w:r w:rsidRPr="00C763F4">
        <w:t>[</w:t>
      </w:r>
      <w:r w:rsidR="00090A3C">
        <w:t xml:space="preserve">ENTER </w:t>
      </w:r>
      <w:r w:rsidRPr="00C763F4">
        <w:t>TITLE]</w:t>
      </w:r>
      <w:r w:rsidR="00C763F4">
        <w:br/>
      </w:r>
      <w:r w:rsidRPr="00C763F4" w:rsidR="00C763F4">
        <w:t>[</w:t>
      </w:r>
      <w:r w:rsidR="00090A3C">
        <w:t xml:space="preserve">ENTER </w:t>
      </w:r>
      <w:r w:rsidRPr="00C763F4" w:rsidR="00C763F4">
        <w:t>DATE]</w:t>
      </w:r>
    </w:p>
    <w:p w:rsidR="00C763F4" w:rsidP="00C763F4" w:rsidRDefault="00C763F4" w14:paraId="61224A82" w14:textId="77777777">
      <w:pPr>
        <w:ind w:left="360"/>
        <w:rPr>
          <w:i/>
          <w:iCs/>
        </w:rPr>
      </w:pPr>
    </w:p>
    <w:p w:rsidRPr="00C763F4" w:rsidR="00A17151" w:rsidP="00C763F4" w:rsidRDefault="6FE65183" w14:paraId="5731F192" w14:textId="3E615885">
      <w:pPr>
        <w:spacing w:after="80"/>
        <w:ind w:left="360"/>
        <w:rPr>
          <w:sz w:val="24"/>
          <w:szCs w:val="24"/>
        </w:rPr>
      </w:pPr>
      <w:r w:rsidRPr="00C763F4">
        <w:t>[</w:t>
      </w:r>
      <w:r w:rsidR="00090A3C">
        <w:t xml:space="preserve">ENTER </w:t>
      </w:r>
      <w:r w:rsidRPr="00C763F4">
        <w:t>TREATMENT SUPERVISOR NAME], [</w:t>
      </w:r>
      <w:r w:rsidR="00090A3C">
        <w:t xml:space="preserve">ENTER </w:t>
      </w:r>
      <w:r w:rsidRPr="00C763F4">
        <w:t>CREDENTIALS]</w:t>
      </w:r>
      <w:r w:rsidRPr="00C763F4" w:rsidR="00C763F4">
        <w:br/>
      </w:r>
      <w:r w:rsidRPr="00C763F4" w:rsidR="00C763F4">
        <w:t>[</w:t>
      </w:r>
      <w:r w:rsidR="00090A3C">
        <w:t xml:space="preserve">ENTER </w:t>
      </w:r>
      <w:r w:rsidRPr="00C763F4" w:rsidR="00C763F4">
        <w:t>TITLE]</w:t>
      </w:r>
      <w:r w:rsidRPr="00C763F4" w:rsidR="00C763F4">
        <w:rPr>
          <w:sz w:val="24"/>
          <w:szCs w:val="24"/>
        </w:rPr>
        <w:br/>
      </w:r>
      <w:r w:rsidRPr="00C763F4" w:rsidR="00C763F4">
        <w:rPr>
          <w:sz w:val="24"/>
          <w:szCs w:val="24"/>
        </w:rPr>
        <w:t>[</w:t>
      </w:r>
      <w:r w:rsidRPr="00090A3C" w:rsidR="00090A3C">
        <w:t xml:space="preserve">ENTER </w:t>
      </w:r>
      <w:r w:rsidRPr="00090A3C" w:rsidR="00C763F4">
        <w:t>DATE</w:t>
      </w:r>
      <w:r w:rsidRPr="00C763F4" w:rsidR="00C763F4">
        <w:t>]</w:t>
      </w:r>
    </w:p>
    <w:p w:rsidR="00FC37A3" w:rsidRDefault="00FC37A3" w14:paraId="560FB4A7" w14:textId="77777777">
      <w:pPr>
        <w:spacing w:after="200"/>
        <w:rPr>
          <w:rFonts w:eastAsiaTheme="minorEastAsia" w:cstheme="minorBidi"/>
          <w:b/>
          <w:bCs/>
          <w:color w:val="000000" w:themeColor="text1"/>
          <w:sz w:val="40"/>
          <w:szCs w:val="40"/>
        </w:rPr>
      </w:pPr>
      <w:bookmarkStart w:name="_Toc833204005" w:id="24"/>
      <w:bookmarkStart w:name="_Toc2044986449" w:id="25"/>
      <w:bookmarkStart w:name="_90-Day_Fitness_Progress" w:id="26"/>
      <w:bookmarkStart w:name="_Toc8173644" w:id="27"/>
      <w:bookmarkStart w:name="_Toc2080843945" w:id="28"/>
      <w:bookmarkStart w:name="_90-Day_Outpatient_Narrative" w:id="29"/>
      <w:r>
        <w:br w:type="page"/>
      </w:r>
    </w:p>
    <w:p w:rsidR="00FC37A3" w:rsidP="00FC37A3" w:rsidRDefault="00FC37A3" w14:paraId="3A98DCEB" w14:textId="564B1D19">
      <w:pPr>
        <w:pStyle w:val="Heading2"/>
        <w:rPr>
          <w:rFonts w:eastAsia="Calibri" w:cs="Calibri"/>
        </w:rPr>
      </w:pPr>
      <w:bookmarkStart w:name="_90-Day_Fitness_Progress_1" w:id="30"/>
      <w:bookmarkEnd w:id="30"/>
      <w:r>
        <w:t xml:space="preserve">90-Day Fitness </w:t>
      </w:r>
      <w:r w:rsidR="00161F85">
        <w:t xml:space="preserve">to Stand Trial </w:t>
      </w:r>
      <w:r>
        <w:t>Progress Report | Illustrative Example</w:t>
      </w:r>
      <w:bookmarkEnd w:id="24"/>
      <w:bookmarkEnd w:id="25"/>
      <w:bookmarkEnd w:id="26"/>
    </w:p>
    <w:p w:rsidR="00FC37A3" w:rsidP="00FC37A3" w:rsidRDefault="00FC37A3" w14:paraId="155FE4F0" w14:textId="77777777">
      <w:pPr>
        <w:rPr>
          <w:i/>
          <w:iCs/>
        </w:rPr>
      </w:pPr>
      <w:r>
        <w:rPr>
          <w:i/>
          <w:iCs/>
        </w:rPr>
        <w:t xml:space="preserve">Approved version lives in the IDHS document library on the internal intranet and are accessible only to authorized </w:t>
      </w:r>
      <w:r>
        <w:rPr>
          <w:i/>
          <w:iCs/>
        </w:rPr>
        <w:br/>
      </w:r>
      <w:r>
        <w:rPr>
          <w:i/>
          <w:iCs/>
        </w:rPr>
        <w:t>clinical staff</w:t>
      </w:r>
    </w:p>
    <w:p w:rsidR="00FC37A3" w:rsidP="00FC37A3" w:rsidRDefault="00FC37A3" w14:paraId="1ADE7C31" w14:textId="77777777">
      <w:r>
        <w:rPr>
          <w:noProof/>
        </w:rPr>
        <w:drawing>
          <wp:anchor distT="0" distB="0" distL="114300" distR="114300" simplePos="0" relativeHeight="251658243" behindDoc="1" locked="0" layoutInCell="1" allowOverlap="1" wp14:anchorId="7B1CC1BF" wp14:editId="1941BCE4">
            <wp:simplePos x="0" y="0"/>
            <wp:positionH relativeFrom="column">
              <wp:posOffset>142875</wp:posOffset>
            </wp:positionH>
            <wp:positionV relativeFrom="paragraph">
              <wp:posOffset>123825</wp:posOffset>
            </wp:positionV>
            <wp:extent cx="5383856" cy="6967343"/>
            <wp:effectExtent l="101600" t="76200" r="102870" b="106680"/>
            <wp:wrapNone/>
            <wp:docPr id="305463065" name="Picture 1" descr="Scan of blank Illinois DHS form IL462-4578 (R-07-25), 90-Day Fitness to Stand Trial Progress Report, page 1 of 2. Sections: Identifying Information, Confidentiality, Response to Treatment and Clinical Findings (Condition on Admission, Intervention, Response to Interventions, Current Mental Status, Diagno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tem_09-1.png"/>
                    <pic:cNvPicPr/>
                  </pic:nvPicPr>
                  <pic:blipFill>
                    <a:blip r:embed="rId20"/>
                    <a:stretch>
                      <a:fillRect/>
                    </a:stretch>
                  </pic:blipFill>
                  <pic:spPr>
                    <a:xfrm>
                      <a:off x="0" y="0"/>
                      <a:ext cx="5383856" cy="69673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FC37A3" w:rsidP="00FC37A3" w:rsidRDefault="00FC37A3" w14:paraId="644F35B2" w14:textId="77777777"/>
    <w:p w:rsidR="00FC37A3" w:rsidP="00FC37A3" w:rsidRDefault="00FC37A3" w14:paraId="20C22E3B" w14:textId="2977E56E">
      <w:r>
        <w:br w:type="page"/>
      </w:r>
    </w:p>
    <w:p w:rsidR="00FC37A3" w:rsidP="00FC37A3" w:rsidRDefault="00FC37A3" w14:paraId="54745A4F" w14:textId="77777777">
      <w:r>
        <w:rPr>
          <w:noProof/>
        </w:rPr>
        <w:drawing>
          <wp:anchor distT="0" distB="0" distL="114300" distR="114300" simplePos="0" relativeHeight="251658242" behindDoc="1" locked="0" layoutInCell="1" allowOverlap="1" wp14:anchorId="09F83E17" wp14:editId="1372A1DE">
            <wp:simplePos x="0" y="0"/>
            <wp:positionH relativeFrom="column">
              <wp:posOffset>19050</wp:posOffset>
            </wp:positionH>
            <wp:positionV relativeFrom="paragraph">
              <wp:posOffset>66675</wp:posOffset>
            </wp:positionV>
            <wp:extent cx="5796299" cy="7501093"/>
            <wp:effectExtent l="114300" t="88900" r="121920" b="119380"/>
            <wp:wrapNone/>
            <wp:docPr id="4" name="Picture 2" descr="Scan of page 2 of 2 of Illinois DHS form IL462-4578, 90-Day Fitness to Stand Trial Progress Report. Sections: Current State of Fitness to Stand Trial, Statement of Opinion, and three rows of Printed Name, Signature (Level-3), Title, and Date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em_09-2.png"/>
                    <pic:cNvPicPr/>
                  </pic:nvPicPr>
                  <pic:blipFill>
                    <a:blip r:embed="rId21"/>
                    <a:stretch>
                      <a:fillRect/>
                    </a:stretch>
                  </pic:blipFill>
                  <pic:spPr>
                    <a:xfrm>
                      <a:off x="0" y="0"/>
                      <a:ext cx="5796299" cy="75010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Pr="00C763F4" w:rsidR="00095FCC" w:rsidP="00C763F4" w:rsidRDefault="00FC37A3" w14:paraId="3C4B29E6" w14:textId="2210271C">
      <w:r>
        <w:br w:type="page"/>
      </w:r>
    </w:p>
    <w:p w:rsidR="45FD2DFD" w:rsidP="64BAAFEC" w:rsidRDefault="0E01FCD1" w14:paraId="1965360E" w14:textId="5CA5865A">
      <w:pPr>
        <w:pStyle w:val="Heading2"/>
        <w:rPr>
          <w:i/>
          <w:iCs/>
        </w:rPr>
      </w:pPr>
      <w:bookmarkStart w:name="_90-Day_Outpatient_Narrative_1" w:id="31"/>
      <w:bookmarkEnd w:id="31"/>
      <w:r>
        <w:t xml:space="preserve">90-Day Outpatient </w:t>
      </w:r>
      <w:r w:rsidR="00473CA5">
        <w:t xml:space="preserve">Treatment </w:t>
      </w:r>
      <w:r>
        <w:t>Narrative &amp; Progress Report</w:t>
      </w:r>
      <w:r w:rsidR="70C7C043">
        <w:t xml:space="preserve"> | </w:t>
      </w:r>
      <w:r w:rsidRPr="64BAAFEC">
        <w:t>Template</w:t>
      </w:r>
      <w:bookmarkEnd w:id="27"/>
      <w:bookmarkEnd w:id="28"/>
      <w:bookmarkEnd w:id="29"/>
    </w:p>
    <w:p w:rsidR="1083564E" w:rsidP="0A5BF372" w:rsidRDefault="1083564E" w14:paraId="72641D43" w14:textId="794620C9">
      <w:pPr>
        <w:spacing w:after="0"/>
        <w:rPr>
          <w:b/>
          <w:bCs/>
          <w:sz w:val="24"/>
          <w:szCs w:val="24"/>
        </w:rPr>
      </w:pPr>
    </w:p>
    <w:p w:rsidRPr="00C763F4" w:rsidR="00A17151" w:rsidP="0A5BF372" w:rsidRDefault="6FE65183" w14:paraId="1561C6CD" w14:textId="4097F320">
      <w:pPr>
        <w:spacing w:after="0"/>
        <w:rPr>
          <w:sz w:val="24"/>
          <w:szCs w:val="24"/>
        </w:rPr>
      </w:pPr>
      <w:r w:rsidRPr="00C763F4">
        <w:t>[</w:t>
      </w:r>
      <w:r w:rsidR="00090A3C">
        <w:t xml:space="preserve">ENTER </w:t>
      </w:r>
      <w:r w:rsidRPr="00C763F4">
        <w:t>FACILITY NAME]</w:t>
      </w:r>
    </w:p>
    <w:p w:rsidRPr="00C763F4" w:rsidR="00A17151" w:rsidP="0A5BF372" w:rsidRDefault="6FE65183" w14:paraId="76674BF1" w14:textId="13D26EF1">
      <w:pPr>
        <w:spacing w:after="0"/>
        <w:rPr>
          <w:sz w:val="24"/>
          <w:szCs w:val="24"/>
        </w:rPr>
      </w:pPr>
      <w:r w:rsidRPr="00C763F4">
        <w:t>[</w:t>
      </w:r>
      <w:r w:rsidR="00090A3C">
        <w:t xml:space="preserve">ENTER </w:t>
      </w:r>
      <w:r w:rsidRPr="00C763F4">
        <w:t>FACILITY ADDRESS]</w:t>
      </w:r>
    </w:p>
    <w:p w:rsidRPr="00C763F4" w:rsidR="00A17151" w:rsidP="0A5BF372" w:rsidRDefault="6FE65183" w14:paraId="0AF5569C" w14:textId="0D038C4E">
      <w:pPr>
        <w:spacing w:after="240"/>
        <w:rPr>
          <w:sz w:val="24"/>
          <w:szCs w:val="24"/>
        </w:rPr>
      </w:pPr>
      <w:r w:rsidRPr="00C763F4">
        <w:t>[</w:t>
      </w:r>
      <w:r w:rsidR="00090A3C">
        <w:t xml:space="preserve">ENTER </w:t>
      </w:r>
      <w:r w:rsidRPr="00C763F4">
        <w:t>FACILITY CITY, STATE, ZIP]</w:t>
      </w:r>
    </w:p>
    <w:p w:rsidR="00A17151" w:rsidP="0A5BF372" w:rsidRDefault="6FE65183" w14:paraId="55494156" w14:textId="73C5E7E5">
      <w:pPr>
        <w:spacing w:after="240"/>
        <w:rPr>
          <w:sz w:val="24"/>
          <w:szCs w:val="24"/>
        </w:rPr>
      </w:pPr>
      <w:r>
        <w:t>[</w:t>
      </w:r>
      <w:r w:rsidR="00090A3C">
        <w:t xml:space="preserve">ENTER </w:t>
      </w:r>
      <w:r>
        <w:t>DATE]</w:t>
      </w:r>
    </w:p>
    <w:p w:rsidR="00A17151" w:rsidP="0A5BF372" w:rsidRDefault="6FE65183" w14:paraId="69330FE2" w14:textId="55F0F98D">
      <w:pPr>
        <w:spacing w:after="0"/>
        <w:rPr>
          <w:sz w:val="24"/>
          <w:szCs w:val="24"/>
        </w:rPr>
      </w:pPr>
      <w:r>
        <w:t>The Honorable [</w:t>
      </w:r>
      <w:r w:rsidR="00090A3C">
        <w:t xml:space="preserve">ENTER </w:t>
      </w:r>
      <w:r>
        <w:t>JUDGE NAME]</w:t>
      </w:r>
    </w:p>
    <w:p w:rsidR="00A17151" w:rsidP="0A5BF372" w:rsidRDefault="6FE65183" w14:paraId="357E4735" w14:textId="27F8E1AE">
      <w:pPr>
        <w:spacing w:after="0"/>
        <w:rPr>
          <w:sz w:val="24"/>
          <w:szCs w:val="24"/>
        </w:rPr>
      </w:pPr>
      <w:r>
        <w:t>[</w:t>
      </w:r>
      <w:r w:rsidR="00090A3C">
        <w:t xml:space="preserve">ENTER </w:t>
      </w:r>
      <w:r>
        <w:t>COURT NAME]</w:t>
      </w:r>
    </w:p>
    <w:p w:rsidR="00A17151" w:rsidP="0A5BF372" w:rsidRDefault="6FE65183" w14:paraId="26F800CB" w14:textId="58B1A984">
      <w:pPr>
        <w:spacing w:after="0"/>
        <w:rPr>
          <w:sz w:val="24"/>
          <w:szCs w:val="24"/>
        </w:rPr>
      </w:pPr>
      <w:r>
        <w:t>[</w:t>
      </w:r>
      <w:r w:rsidR="00090A3C">
        <w:t xml:space="preserve">ENTER </w:t>
      </w:r>
      <w:r>
        <w:t>COURT ADDRESS]</w:t>
      </w:r>
    </w:p>
    <w:p w:rsidR="00A17151" w:rsidP="0A5BF372" w:rsidRDefault="6FE65183" w14:paraId="3677BF01" w14:textId="4639FAC5">
      <w:pPr>
        <w:spacing w:after="240"/>
        <w:rPr>
          <w:sz w:val="24"/>
          <w:szCs w:val="24"/>
        </w:rPr>
      </w:pPr>
      <w:r>
        <w:t>[</w:t>
      </w:r>
      <w:r w:rsidR="00090A3C">
        <w:t xml:space="preserve">ENTER </w:t>
      </w:r>
      <w:r>
        <w:t>COURT CITY, STATE, ZIP]</w:t>
      </w:r>
    </w:p>
    <w:p w:rsidRPr="00C763F4" w:rsidR="00A17151" w:rsidP="0A5BF372" w:rsidRDefault="6FE65183" w14:paraId="597E30D0" w14:textId="24152CCA">
      <w:pPr>
        <w:spacing w:after="240"/>
      </w:pPr>
      <w:r w:rsidRPr="00C763F4">
        <w:t>RE</w:t>
      </w:r>
      <w:r w:rsidRPr="00C763F4" w:rsidR="00C763F4">
        <w:t>:</w:t>
      </w:r>
      <w:r w:rsidR="00C763F4">
        <w:rPr>
          <w:b/>
          <w:bCs/>
        </w:rPr>
        <w:br/>
      </w:r>
      <w:r w:rsidR="00C763F4">
        <w:t xml:space="preserve">Defendant: </w:t>
      </w:r>
      <w:r>
        <w:t>[</w:t>
      </w:r>
      <w:r w:rsidR="00090A3C">
        <w:t xml:space="preserve">ENTER </w:t>
      </w:r>
      <w:r>
        <w:t>DEFENDANT NAME</w:t>
      </w:r>
      <w:r w:rsidR="00C763F4">
        <w:t>]</w:t>
      </w:r>
      <w:r w:rsidR="00C763F4">
        <w:br/>
      </w:r>
      <w:r w:rsidR="00C763F4">
        <w:t xml:space="preserve">Case </w:t>
      </w:r>
      <w:r w:rsidR="00090A3C">
        <w:t>Number</w:t>
      </w:r>
      <w:r w:rsidR="00C763F4">
        <w:t>: [</w:t>
      </w:r>
      <w:r w:rsidR="00090A3C">
        <w:t xml:space="preserve">ENTER </w:t>
      </w:r>
      <w:r>
        <w:t>CASE NUMBER]</w:t>
      </w:r>
    </w:p>
    <w:p w:rsidR="00A17151" w:rsidP="0A5BF372" w:rsidRDefault="6FE65183" w14:paraId="62EA85FD" w14:textId="0F5219E1">
      <w:pPr>
        <w:spacing w:after="240"/>
        <w:rPr>
          <w:sz w:val="24"/>
          <w:szCs w:val="24"/>
        </w:rPr>
      </w:pPr>
      <w:r>
        <w:t>Dear Judge [</w:t>
      </w:r>
      <w:r w:rsidR="00090A3C">
        <w:t xml:space="preserve">ENTER </w:t>
      </w:r>
      <w:r>
        <w:t>JUDGE LAST NAME]:</w:t>
      </w:r>
    </w:p>
    <w:p w:rsidR="00A17151" w:rsidP="0A5BF372" w:rsidRDefault="6FE65183" w14:paraId="306785FB" w14:textId="5312C164">
      <w:pPr>
        <w:rPr>
          <w:sz w:val="24"/>
          <w:szCs w:val="24"/>
        </w:rPr>
      </w:pPr>
      <w:r>
        <w:t>Pursuant to Your Honor</w:t>
      </w:r>
      <w:r w:rsidR="0D2CCA63">
        <w:t>’</w:t>
      </w:r>
      <w:r>
        <w:t>s Order dated [</w:t>
      </w:r>
      <w:r w:rsidR="00090A3C">
        <w:t xml:space="preserve">ENTER </w:t>
      </w:r>
      <w:r>
        <w:t>COURT ORDER DATE], we submit this 90-day progress report on the above-stated defendant. [</w:t>
      </w:r>
      <w:r w:rsidR="00090A3C">
        <w:t xml:space="preserve">ENTER </w:t>
      </w:r>
      <w:r>
        <w:t>Mr.</w:t>
      </w:r>
      <w:r w:rsidR="00090A3C">
        <w:t xml:space="preserve">, </w:t>
      </w:r>
      <w:r>
        <w:t>Ms.</w:t>
      </w:r>
      <w:r w:rsidR="00090A3C">
        <w:t xml:space="preserve"> Or </w:t>
      </w:r>
      <w:r>
        <w:t>Mx.] [</w:t>
      </w:r>
      <w:r w:rsidR="00090A3C">
        <w:t xml:space="preserve">ENTER </w:t>
      </w:r>
      <w:r>
        <w:t>DEFENDANT LAST NAME] has been receiving outpatient fitness restoration services at [</w:t>
      </w:r>
      <w:r w:rsidR="00090A3C">
        <w:t xml:space="preserve">ENTER </w:t>
      </w:r>
      <w:r>
        <w:t>COMMUNITY AGENCY NAME] since [</w:t>
      </w:r>
      <w:r w:rsidR="00090A3C">
        <w:t xml:space="preserve">ENTER </w:t>
      </w:r>
      <w:r>
        <w:t>START DATE]. It is our opinion that [</w:t>
      </w:r>
      <w:r w:rsidR="00090A3C">
        <w:t xml:space="preserve">ENTER </w:t>
      </w:r>
      <w:r>
        <w:t>Mr.</w:t>
      </w:r>
      <w:r w:rsidR="00090A3C">
        <w:t xml:space="preserve">, </w:t>
      </w:r>
      <w:r>
        <w:t>Ms.</w:t>
      </w:r>
      <w:r w:rsidR="00090A3C">
        <w:t xml:space="preserve"> or </w:t>
      </w:r>
      <w:r>
        <w:t>Mx.] [</w:t>
      </w:r>
      <w:r w:rsidR="00090A3C">
        <w:t xml:space="preserve">ENTER </w:t>
      </w:r>
      <w:r>
        <w:t>DEFENDANT LAST NAME] [</w:t>
      </w:r>
      <w:r w:rsidR="00090A3C">
        <w:t xml:space="preserve">ENTER </w:t>
      </w:r>
      <w:r>
        <w:t>OPINION].</w:t>
      </w:r>
    </w:p>
    <w:p w:rsidR="00090A3C" w:rsidP="2757D0AF" w:rsidRDefault="6FE65183" w14:paraId="29890F02" w14:textId="77777777">
      <w:pPr>
        <w:spacing w:after="80"/>
        <w:rPr>
          <w:i/>
          <w:iCs/>
          <w:color w:val="606060"/>
        </w:rPr>
      </w:pPr>
      <w:r w:rsidRPr="2757D0AF">
        <w:rPr>
          <w:i/>
          <w:iCs/>
          <w:color w:val="606060"/>
        </w:rPr>
        <w:t xml:space="preserve">Use one of the following opinion statements: </w:t>
      </w:r>
    </w:p>
    <w:p w:rsidR="00090A3C" w:rsidP="00666995" w:rsidRDefault="00B6FDDC" w14:paraId="5374F99A" w14:textId="77777777">
      <w:pPr>
        <w:pStyle w:val="ListParagraph"/>
        <w:numPr>
          <w:ilvl w:val="0"/>
          <w:numId w:val="48"/>
        </w:numPr>
        <w:spacing w:after="80"/>
        <w:rPr>
          <w:i/>
          <w:iCs/>
          <w:color w:val="606060"/>
        </w:rPr>
      </w:pPr>
      <w:r w:rsidRPr="00090A3C">
        <w:rPr>
          <w:i/>
          <w:iCs/>
          <w:color w:val="606060"/>
        </w:rPr>
        <w:t>“</w:t>
      </w:r>
      <w:r w:rsidRPr="00090A3C" w:rsidR="6FE65183">
        <w:rPr>
          <w:i/>
          <w:iCs/>
          <w:color w:val="606060"/>
        </w:rPr>
        <w:t>has attained fitness to stand trial</w:t>
      </w:r>
      <w:r w:rsidRPr="00090A3C" w:rsidR="2D703955">
        <w:rPr>
          <w:i/>
          <w:iCs/>
          <w:color w:val="606060"/>
        </w:rPr>
        <w:t>”</w:t>
      </w:r>
      <w:r w:rsidRPr="00090A3C" w:rsidR="6FE65183">
        <w:rPr>
          <w:i/>
          <w:iCs/>
          <w:color w:val="606060"/>
        </w:rPr>
        <w:t xml:space="preserve"> </w:t>
      </w:r>
    </w:p>
    <w:p w:rsidR="00090A3C" w:rsidP="00666995" w:rsidRDefault="54CE69A9" w14:paraId="45D6B265" w14:textId="77777777">
      <w:pPr>
        <w:pStyle w:val="ListParagraph"/>
        <w:numPr>
          <w:ilvl w:val="0"/>
          <w:numId w:val="48"/>
        </w:numPr>
        <w:spacing w:after="80"/>
        <w:rPr>
          <w:i/>
          <w:iCs/>
          <w:color w:val="606060"/>
        </w:rPr>
      </w:pPr>
      <w:r w:rsidRPr="00090A3C">
        <w:rPr>
          <w:i/>
          <w:iCs/>
          <w:color w:val="606060"/>
        </w:rPr>
        <w:t>“</w:t>
      </w:r>
      <w:r w:rsidRPr="00090A3C" w:rsidR="6FE65183">
        <w:rPr>
          <w:i/>
          <w:iCs/>
          <w:color w:val="606060"/>
        </w:rPr>
        <w:t>is making substantial progress toward attaining fitness within the statutory period</w:t>
      </w:r>
      <w:r w:rsidRPr="00090A3C" w:rsidR="6841BA48">
        <w:rPr>
          <w:i/>
          <w:iCs/>
          <w:color w:val="606060"/>
        </w:rPr>
        <w:t>”</w:t>
      </w:r>
      <w:r w:rsidRPr="00090A3C" w:rsidR="6FE65183">
        <w:rPr>
          <w:i/>
          <w:iCs/>
          <w:color w:val="606060"/>
        </w:rPr>
        <w:t xml:space="preserve"> </w:t>
      </w:r>
    </w:p>
    <w:p w:rsidR="00090A3C" w:rsidP="00666995" w:rsidRDefault="36E74F46" w14:paraId="292E195D" w14:textId="77777777">
      <w:pPr>
        <w:pStyle w:val="ListParagraph"/>
        <w:numPr>
          <w:ilvl w:val="0"/>
          <w:numId w:val="48"/>
        </w:numPr>
        <w:spacing w:after="80"/>
        <w:rPr>
          <w:i/>
          <w:iCs/>
          <w:color w:val="606060"/>
        </w:rPr>
      </w:pPr>
      <w:r w:rsidRPr="00090A3C">
        <w:rPr>
          <w:i/>
          <w:iCs/>
          <w:color w:val="606060"/>
        </w:rPr>
        <w:t>“</w:t>
      </w:r>
      <w:r w:rsidRPr="00090A3C" w:rsidR="6FE65183">
        <w:rPr>
          <w:i/>
          <w:iCs/>
          <w:color w:val="606060"/>
        </w:rPr>
        <w:t>is making limited progress toward attaining fitness</w:t>
      </w:r>
      <w:r w:rsidRPr="00090A3C" w:rsidR="6C2C8822">
        <w:rPr>
          <w:i/>
          <w:iCs/>
          <w:color w:val="606060"/>
        </w:rPr>
        <w:t>”</w:t>
      </w:r>
      <w:r w:rsidRPr="00090A3C" w:rsidR="6FE65183">
        <w:rPr>
          <w:i/>
          <w:iCs/>
          <w:color w:val="606060"/>
        </w:rPr>
        <w:t xml:space="preserve"> </w:t>
      </w:r>
    </w:p>
    <w:p w:rsidRPr="00090A3C" w:rsidR="00A17151" w:rsidP="00666995" w:rsidRDefault="1E6567F2" w14:paraId="581286D5" w14:textId="08EDE31A">
      <w:pPr>
        <w:pStyle w:val="ListParagraph"/>
        <w:numPr>
          <w:ilvl w:val="0"/>
          <w:numId w:val="48"/>
        </w:numPr>
        <w:spacing w:after="80"/>
        <w:rPr>
          <w:i/>
          <w:iCs/>
          <w:color w:val="606060"/>
        </w:rPr>
      </w:pPr>
      <w:r w:rsidRPr="00090A3C">
        <w:rPr>
          <w:i/>
          <w:iCs/>
          <w:color w:val="606060"/>
        </w:rPr>
        <w:t>“</w:t>
      </w:r>
      <w:r w:rsidRPr="00090A3C" w:rsidR="6FE65183">
        <w:rPr>
          <w:i/>
          <w:iCs/>
          <w:color w:val="606060"/>
        </w:rPr>
        <w:t>is unlikely to attain fitness within the statutory period; an aftercare plan is included with this report.</w:t>
      </w:r>
      <w:r w:rsidRPr="00090A3C" w:rsidR="762DDC0C">
        <w:rPr>
          <w:i/>
          <w:iCs/>
          <w:color w:val="606060"/>
        </w:rPr>
        <w:t>”</w:t>
      </w:r>
    </w:p>
    <w:p w:rsidR="00A17151" w:rsidP="0A5BF372" w:rsidRDefault="6FE65183" w14:paraId="02D65BA7" w14:textId="0817C9A1">
      <w:pPr>
        <w:spacing w:after="240"/>
        <w:rPr>
          <w:sz w:val="24"/>
          <w:szCs w:val="24"/>
        </w:rPr>
      </w:pPr>
      <w:r>
        <w:t>If you have any questions, please contact my office at [</w:t>
      </w:r>
      <w:r w:rsidR="00090A3C">
        <w:t xml:space="preserve">ENTER </w:t>
      </w:r>
      <w:r>
        <w:t>PHONE].</w:t>
      </w:r>
    </w:p>
    <w:p w:rsidR="00A17151" w:rsidP="0A5BF372" w:rsidRDefault="6FE65183" w14:paraId="4ECA9EA9" w14:textId="77777777">
      <w:pPr>
        <w:spacing w:after="480"/>
        <w:rPr>
          <w:sz w:val="24"/>
          <w:szCs w:val="24"/>
        </w:rPr>
      </w:pPr>
      <w:r>
        <w:t>Sincerely,</w:t>
      </w:r>
    </w:p>
    <w:p w:rsidR="00A17151" w:rsidP="0A5BF372" w:rsidRDefault="6FE65183" w14:paraId="219C9923" w14:textId="327D2DB5">
      <w:pPr>
        <w:spacing w:after="0"/>
        <w:rPr>
          <w:sz w:val="24"/>
          <w:szCs w:val="24"/>
        </w:rPr>
      </w:pPr>
      <w:r>
        <w:t>[</w:t>
      </w:r>
      <w:r w:rsidR="00090A3C">
        <w:t xml:space="preserve">ENTER </w:t>
      </w:r>
      <w:r>
        <w:t>EVALUATOR NAME], [</w:t>
      </w:r>
      <w:r w:rsidR="00090A3C">
        <w:t xml:space="preserve">ENTER </w:t>
      </w:r>
      <w:r>
        <w:t>CREDENTIALS]</w:t>
      </w:r>
    </w:p>
    <w:p w:rsidR="00A17151" w:rsidP="0A5BF372" w:rsidRDefault="6FE65183" w14:paraId="4C2CF083" w14:textId="5A1FB414">
      <w:pPr>
        <w:spacing w:after="240"/>
        <w:rPr>
          <w:sz w:val="24"/>
          <w:szCs w:val="24"/>
        </w:rPr>
      </w:pPr>
      <w:r>
        <w:t>[</w:t>
      </w:r>
      <w:r w:rsidR="00090A3C">
        <w:t xml:space="preserve">ENTER </w:t>
      </w:r>
      <w:r>
        <w:t>TITLE]</w:t>
      </w:r>
    </w:p>
    <w:p w:rsidR="00A17151" w:rsidP="00C763F4" w:rsidRDefault="6FE65183" w14:paraId="02CC0B8B" w14:textId="4ED2F275">
      <w:pPr>
        <w:ind w:left="720" w:hanging="720"/>
      </w:pPr>
      <w:r w:rsidRPr="00C763F4">
        <w:t>cc:</w:t>
      </w:r>
      <w:r>
        <w:tab/>
      </w:r>
      <w:r>
        <w:t>[</w:t>
      </w:r>
      <w:r w:rsidR="00090A3C">
        <w:t xml:space="preserve">ENTER </w:t>
      </w:r>
      <w:r>
        <w:t>DEFENSE ATTORNEY NAME] — [</w:t>
      </w:r>
      <w:r w:rsidR="00090A3C">
        <w:t xml:space="preserve">ENTER </w:t>
      </w:r>
      <w:r>
        <w:t>DEFENSE ATTORNEY ORG]</w:t>
      </w:r>
      <w:r w:rsidR="00C763F4">
        <w:rPr>
          <w:sz w:val="24"/>
          <w:szCs w:val="24"/>
        </w:rPr>
        <w:br/>
      </w:r>
      <w:r w:rsidR="006928EB">
        <w:t>[</w:t>
      </w:r>
      <w:r w:rsidR="00090A3C">
        <w:t xml:space="preserve">ENTER </w:t>
      </w:r>
      <w:r w:rsidR="006928EB">
        <w:t>STATE</w:t>
      </w:r>
      <w:r w:rsidR="3EF43750">
        <w:t>’</w:t>
      </w:r>
      <w:r w:rsidR="006928EB">
        <w:t>S ATTORNEY OFFICE NAME]</w:t>
      </w:r>
      <w:r w:rsidR="00C763F4">
        <w:rPr>
          <w:sz w:val="24"/>
          <w:szCs w:val="24"/>
        </w:rPr>
        <w:br/>
      </w:r>
      <w:r w:rsidR="006928EB">
        <w:t>[</w:t>
      </w:r>
      <w:r w:rsidR="00090A3C">
        <w:t xml:space="preserve">ENTER </w:t>
      </w:r>
      <w:r w:rsidR="006928EB">
        <w:t>COMMUNITY AGENCY CONTACT NAME]</w:t>
      </w:r>
    </w:p>
    <w:p w:rsidR="001050A2" w:rsidP="00C763F4" w:rsidRDefault="001050A2" w14:paraId="00297CD7" w14:textId="77777777">
      <w:pPr>
        <w:ind w:left="720" w:hanging="720"/>
      </w:pPr>
    </w:p>
    <w:p w:rsidR="00D27903" w:rsidRDefault="00D27903" w14:paraId="5D12BE90" w14:textId="77777777">
      <w:pPr>
        <w:spacing w:after="200"/>
        <w:rPr>
          <w:rFonts w:eastAsiaTheme="minorEastAsia" w:cstheme="minorBidi"/>
          <w:b/>
          <w:bCs/>
          <w:color w:val="000000" w:themeColor="text1"/>
          <w:sz w:val="40"/>
          <w:szCs w:val="40"/>
        </w:rPr>
      </w:pPr>
      <w:r>
        <w:br w:type="page"/>
      </w:r>
    </w:p>
    <w:p w:rsidRPr="00C33AB5" w:rsidR="00C90A5B" w:rsidP="00C33AB5" w:rsidRDefault="00C90A5B" w14:paraId="0AB0D23B" w14:textId="3037E04F">
      <w:pPr>
        <w:pStyle w:val="Heading2"/>
        <w:rPr>
          <w:rFonts w:eastAsia="Calibri" w:cs="Calibri"/>
          <w:sz w:val="28"/>
          <w:szCs w:val="28"/>
        </w:rPr>
      </w:pPr>
      <w:r>
        <w:t>90-D</w:t>
      </w:r>
      <w:r w:rsidR="00C33AB5">
        <w:t>ay</w:t>
      </w:r>
      <w:r>
        <w:t xml:space="preserve"> </w:t>
      </w:r>
      <w:r w:rsidR="00C33AB5">
        <w:t xml:space="preserve">Outpatient Treatment </w:t>
      </w:r>
      <w:r>
        <w:t>P</w:t>
      </w:r>
      <w:r w:rsidR="00C33AB5">
        <w:t>rogress</w:t>
      </w:r>
      <w:r>
        <w:t xml:space="preserve"> R</w:t>
      </w:r>
      <w:r w:rsidR="00C33AB5">
        <w:t>eport</w:t>
      </w:r>
    </w:p>
    <w:p w:rsidRPr="00C763F4" w:rsidR="00C90A5B" w:rsidP="00C90A5B" w:rsidRDefault="00C90A5B" w14:paraId="3C7DDF53" w14:textId="77777777">
      <w:pPr>
        <w:spacing w:after="240"/>
      </w:pPr>
      <w:r>
        <w:t>[ENTER DATE]</w:t>
      </w:r>
    </w:p>
    <w:p w:rsidRPr="00C763F4" w:rsidR="00C90A5B" w:rsidP="00C90A5B" w:rsidRDefault="00C90A5B" w14:paraId="43ED4E57" w14:textId="77777777">
      <w:pPr>
        <w:pStyle w:val="Heading3"/>
        <w:numPr>
          <w:ilvl w:val="0"/>
          <w:numId w:val="49"/>
        </w:numPr>
      </w:pPr>
      <w:r w:rsidRPr="00C763F4">
        <w:t>IDENTIFYING INFORMATION</w:t>
      </w:r>
    </w:p>
    <w:p w:rsidR="00C90A5B" w:rsidP="00C90A5B" w:rsidRDefault="00C90A5B" w14:paraId="01E33B9F" w14:textId="77777777">
      <w:pPr>
        <w:spacing w:after="40"/>
        <w:ind w:left="720"/>
        <w:rPr>
          <w:sz w:val="24"/>
          <w:szCs w:val="24"/>
        </w:rPr>
      </w:pPr>
      <w:r>
        <w:rPr>
          <w:b/>
          <w:bCs/>
        </w:rPr>
        <w:t xml:space="preserve">Patient Name: </w:t>
      </w:r>
      <w:r>
        <w:t>[ENTER DEFENDANT NAME]</w:t>
      </w:r>
    </w:p>
    <w:p w:rsidR="00C90A5B" w:rsidP="00C90A5B" w:rsidRDefault="00C90A5B" w14:paraId="0572F857" w14:textId="77777777">
      <w:pPr>
        <w:spacing w:after="40"/>
        <w:ind w:left="720"/>
        <w:rPr>
          <w:sz w:val="24"/>
          <w:szCs w:val="24"/>
        </w:rPr>
      </w:pPr>
      <w:r>
        <w:rPr>
          <w:b/>
          <w:bCs/>
        </w:rPr>
        <w:t xml:space="preserve">Date of Birth: </w:t>
      </w:r>
      <w:r>
        <w:t>[ENTER DATE OF BIRTH]</w:t>
      </w:r>
    </w:p>
    <w:p w:rsidR="00C90A5B" w:rsidP="00C90A5B" w:rsidRDefault="00C90A5B" w14:paraId="26ADD037" w14:textId="77777777">
      <w:pPr>
        <w:spacing w:after="40"/>
        <w:ind w:left="720"/>
        <w:rPr>
          <w:sz w:val="24"/>
          <w:szCs w:val="24"/>
        </w:rPr>
      </w:pPr>
      <w:r>
        <w:rPr>
          <w:b/>
          <w:bCs/>
        </w:rPr>
        <w:t xml:space="preserve">Case Number: </w:t>
      </w:r>
      <w:r>
        <w:t>[ENTER CASE NUMBER]</w:t>
      </w:r>
    </w:p>
    <w:p w:rsidR="00C90A5B" w:rsidP="00C90A5B" w:rsidRDefault="00C90A5B" w14:paraId="751997B4" w14:textId="77777777">
      <w:pPr>
        <w:spacing w:after="40"/>
        <w:ind w:left="720"/>
        <w:rPr>
          <w:sz w:val="24"/>
          <w:szCs w:val="24"/>
        </w:rPr>
      </w:pPr>
      <w:r>
        <w:rPr>
          <w:b/>
          <w:bCs/>
        </w:rPr>
        <w:t xml:space="preserve">County Court: </w:t>
      </w:r>
      <w:r>
        <w:t>[ENTER COUNTY]</w:t>
      </w:r>
    </w:p>
    <w:p w:rsidR="00C90A5B" w:rsidP="00C90A5B" w:rsidRDefault="00C90A5B" w14:paraId="71DDC2C2" w14:textId="77777777">
      <w:pPr>
        <w:spacing w:after="40"/>
        <w:ind w:left="720"/>
        <w:rPr>
          <w:sz w:val="24"/>
          <w:szCs w:val="24"/>
        </w:rPr>
      </w:pPr>
      <w:r>
        <w:rPr>
          <w:b/>
          <w:bCs/>
        </w:rPr>
        <w:t xml:space="preserve">Court Order Date: </w:t>
      </w:r>
      <w:r>
        <w:t>[ENTER COURT ORDER DATE]</w:t>
      </w:r>
    </w:p>
    <w:p w:rsidR="00C90A5B" w:rsidP="00C90A5B" w:rsidRDefault="00C90A5B" w14:paraId="63857BBE" w14:textId="77777777">
      <w:pPr>
        <w:spacing w:after="40"/>
        <w:ind w:left="720"/>
        <w:rPr>
          <w:sz w:val="24"/>
          <w:szCs w:val="24"/>
        </w:rPr>
      </w:pPr>
      <w:r>
        <w:rPr>
          <w:b/>
          <w:bCs/>
        </w:rPr>
        <w:t xml:space="preserve">Date of Initial Report: </w:t>
      </w:r>
      <w:r>
        <w:t>[ENTER INITIAL 30-DAY REPORT DATE]</w:t>
      </w:r>
    </w:p>
    <w:p w:rsidR="00C90A5B" w:rsidP="00C90A5B" w:rsidRDefault="00C90A5B" w14:paraId="12E91E30" w14:textId="77777777">
      <w:pPr>
        <w:spacing w:after="40"/>
        <w:ind w:left="720"/>
        <w:rPr>
          <w:sz w:val="24"/>
          <w:szCs w:val="24"/>
        </w:rPr>
      </w:pPr>
      <w:r>
        <w:rPr>
          <w:b/>
          <w:bCs/>
        </w:rPr>
        <w:t xml:space="preserve">Date of Last Report: </w:t>
      </w:r>
      <w:r>
        <w:t>[ENTER LAST 90-DAY REPORT DATE, if applicable]</w:t>
      </w:r>
    </w:p>
    <w:p w:rsidR="00C90A5B" w:rsidP="00C90A5B" w:rsidRDefault="00C90A5B" w14:paraId="1437DC13" w14:textId="77777777">
      <w:pPr>
        <w:spacing w:after="40"/>
        <w:ind w:left="720"/>
        <w:rPr>
          <w:sz w:val="24"/>
          <w:szCs w:val="24"/>
        </w:rPr>
      </w:pPr>
      <w:r>
        <w:rPr>
          <w:b/>
          <w:bCs/>
        </w:rPr>
        <w:t xml:space="preserve">Date of This Report: </w:t>
      </w:r>
      <w:r>
        <w:t>[ENTER REPORT DATE]</w:t>
      </w:r>
    </w:p>
    <w:p w:rsidR="00C90A5B" w:rsidP="00C90A5B" w:rsidRDefault="00C90A5B" w14:paraId="3E028711" w14:textId="77777777">
      <w:pPr>
        <w:spacing w:after="40"/>
        <w:ind w:left="720"/>
        <w:rPr>
          <w:sz w:val="24"/>
          <w:szCs w:val="24"/>
        </w:rPr>
      </w:pPr>
      <w:r>
        <w:rPr>
          <w:b/>
          <w:bCs/>
        </w:rPr>
        <w:t xml:space="preserve">Charges: </w:t>
      </w:r>
      <w:r>
        <w:t>[ENTER CHARGES]</w:t>
      </w:r>
    </w:p>
    <w:p w:rsidRPr="00C763F4" w:rsidR="00C90A5B" w:rsidP="00C90A5B" w:rsidRDefault="00C90A5B" w14:paraId="02045991" w14:textId="77777777">
      <w:pPr>
        <w:pStyle w:val="Heading3"/>
        <w:numPr>
          <w:ilvl w:val="0"/>
          <w:numId w:val="49"/>
        </w:numPr>
      </w:pPr>
      <w:r w:rsidRPr="00C763F4">
        <w:t>STATEMENT OF CONFIDENTIALITY</w:t>
      </w:r>
    </w:p>
    <w:p w:rsidR="00C90A5B" w:rsidP="00C90A5B" w:rsidRDefault="00C90A5B" w14:paraId="7BECC09A" w14:textId="77777777">
      <w:pPr>
        <w:spacing w:after="120"/>
        <w:ind w:left="720"/>
        <w:rPr>
          <w:sz w:val="24"/>
          <w:szCs w:val="24"/>
        </w:rPr>
      </w:pPr>
      <w:r>
        <w:t>This report is filed pursuant to court order under 725 ILCS 5/104. The defendant remains aware that information shared during outpatient treatment is not confidential in the usual sense and is reported to the court, counsel, and IDHS.</w:t>
      </w:r>
    </w:p>
    <w:p w:rsidRPr="00C763F4" w:rsidR="00C90A5B" w:rsidP="00C90A5B" w:rsidRDefault="00C90A5B" w14:paraId="44A5C53D" w14:textId="77777777">
      <w:pPr>
        <w:pStyle w:val="Heading3"/>
        <w:numPr>
          <w:ilvl w:val="0"/>
          <w:numId w:val="49"/>
        </w:numPr>
      </w:pPr>
      <w:r w:rsidRPr="00C763F4">
        <w:t>RESPONSE TO TREATMENT AND CLINICAL FINDINGS</w:t>
      </w:r>
    </w:p>
    <w:p w:rsidR="00C90A5B" w:rsidP="00C90A5B" w:rsidRDefault="00C90A5B" w14:paraId="268C9824" w14:textId="77777777">
      <w:pPr>
        <w:spacing w:after="80"/>
        <w:ind w:left="720"/>
        <w:rPr>
          <w:i/>
          <w:iCs/>
          <w:color w:val="606060"/>
        </w:rPr>
      </w:pPr>
      <w:r w:rsidRPr="64BAAFEC">
        <w:rPr>
          <w:i/>
          <w:iCs/>
          <w:color w:val="606060"/>
        </w:rPr>
        <w:t>Per 725 ILCS 5/104-20, this section must include the supervisor’s clinical findings and the facts on which they are based, and—if the defendant is receiving medication—information from the prescribing physician indicating the type, dosage, and effect on the defendant’s appearance, actions, and demeanor.</w:t>
      </w:r>
    </w:p>
    <w:p w:rsidRPr="009D2275" w:rsidR="00C90A5B" w:rsidP="00C90A5B" w:rsidRDefault="00C90A5B" w14:paraId="7AB574E4" w14:textId="77777777">
      <w:pPr>
        <w:pStyle w:val="ListParagraph"/>
        <w:numPr>
          <w:ilvl w:val="0"/>
          <w:numId w:val="15"/>
        </w:numPr>
        <w:spacing w:after="80"/>
        <w:ind w:left="1080"/>
        <w:rPr>
          <w:b/>
          <w:bCs/>
          <w:i/>
          <w:iCs/>
          <w:color w:val="000000" w:themeColor="text1"/>
        </w:rPr>
      </w:pPr>
      <w:r w:rsidRPr="009D2275">
        <w:rPr>
          <w:b/>
          <w:bCs/>
          <w:i/>
          <w:iCs/>
          <w:color w:val="000000" w:themeColor="text1"/>
        </w:rPr>
        <w:t>Attendance and Engagement</w:t>
      </w:r>
    </w:p>
    <w:p w:rsidRPr="009D2275" w:rsidR="00C90A5B" w:rsidP="00C90A5B" w:rsidRDefault="00C90A5B" w14:paraId="1E524A8A" w14:textId="77777777">
      <w:pPr>
        <w:spacing w:after="80"/>
        <w:ind w:left="1440"/>
        <w:rPr>
          <w:i/>
          <w:iCs/>
          <w:color w:val="000000" w:themeColor="text1"/>
        </w:rPr>
      </w:pPr>
      <w:r>
        <w:t>[PROVIDE NARRATIVE: Number of sessions scheduled and attended; cancellations and no-shows; engagement quality; any escalation steps taken under the non-engagement protocol.]</w:t>
      </w:r>
    </w:p>
    <w:p w:rsidRPr="009D2275" w:rsidR="00C90A5B" w:rsidP="00C90A5B" w:rsidRDefault="00C90A5B" w14:paraId="56023F69" w14:textId="77777777">
      <w:pPr>
        <w:pStyle w:val="ListParagraph"/>
        <w:numPr>
          <w:ilvl w:val="0"/>
          <w:numId w:val="15"/>
        </w:numPr>
        <w:spacing w:after="80"/>
        <w:ind w:left="1080"/>
        <w:rPr>
          <w:b/>
          <w:bCs/>
          <w:i/>
          <w:iCs/>
          <w:color w:val="000000" w:themeColor="text1"/>
        </w:rPr>
      </w:pPr>
      <w:r w:rsidRPr="009D2275">
        <w:rPr>
          <w:b/>
          <w:bCs/>
          <w:i/>
          <w:iCs/>
        </w:rPr>
        <w:t>Response to Treatment</w:t>
      </w:r>
    </w:p>
    <w:p w:rsidRPr="009D2275" w:rsidR="00C90A5B" w:rsidP="00C90A5B" w:rsidRDefault="00C90A5B" w14:paraId="2F479096" w14:textId="77777777">
      <w:pPr>
        <w:spacing w:after="80"/>
        <w:ind w:left="1440"/>
        <w:rPr>
          <w:i/>
          <w:iCs/>
          <w:color w:val="000000" w:themeColor="text1"/>
        </w:rPr>
      </w:pPr>
      <w:r>
        <w:t>[PROVIDE NARRATIVE: Response to didactic content, role-play, case vignettes, and other modalities; areas of progress and areas of continued difficulty.]</w:t>
      </w:r>
    </w:p>
    <w:p w:rsidRPr="009D2275" w:rsidR="00C90A5B" w:rsidP="00C90A5B" w:rsidRDefault="00C90A5B" w14:paraId="6782A47B" w14:textId="77777777">
      <w:pPr>
        <w:pStyle w:val="ListParagraph"/>
        <w:numPr>
          <w:ilvl w:val="0"/>
          <w:numId w:val="15"/>
        </w:numPr>
        <w:spacing w:after="80"/>
        <w:ind w:left="1080"/>
        <w:rPr>
          <w:b/>
          <w:bCs/>
          <w:i/>
          <w:iCs/>
          <w:color w:val="000000" w:themeColor="text1"/>
        </w:rPr>
      </w:pPr>
      <w:r w:rsidRPr="009D2275">
        <w:rPr>
          <w:b/>
          <w:bCs/>
          <w:i/>
          <w:iCs/>
        </w:rPr>
        <w:t>Medications</w:t>
      </w:r>
    </w:p>
    <w:p w:rsidRPr="009D2275" w:rsidR="00C90A5B" w:rsidP="00C90A5B" w:rsidRDefault="00C90A5B" w14:paraId="19ECE24B" w14:textId="77777777">
      <w:pPr>
        <w:spacing w:after="80"/>
        <w:ind w:left="1440"/>
        <w:rPr>
          <w:i/>
          <w:iCs/>
          <w:color w:val="000000" w:themeColor="text1"/>
        </w:rPr>
      </w:pPr>
      <w:r>
        <w:t>[PROVIDE NARRATIVE: Current psychiatric medications, prescriber, dosage, compliance, and the prescriber’s observations on effect on appearance, actions, and demeanor.]</w:t>
      </w:r>
    </w:p>
    <w:p w:rsidRPr="009D2275" w:rsidR="00C90A5B" w:rsidP="00C90A5B" w:rsidRDefault="00C90A5B" w14:paraId="2FB22865" w14:textId="77777777">
      <w:pPr>
        <w:pStyle w:val="ListParagraph"/>
        <w:numPr>
          <w:ilvl w:val="0"/>
          <w:numId w:val="15"/>
        </w:numPr>
        <w:spacing w:after="80"/>
        <w:ind w:left="1080"/>
        <w:rPr>
          <w:b/>
          <w:bCs/>
          <w:i/>
          <w:iCs/>
          <w:color w:val="000000" w:themeColor="text1"/>
        </w:rPr>
      </w:pPr>
      <w:r w:rsidRPr="009D2275">
        <w:rPr>
          <w:b/>
          <w:bCs/>
          <w:i/>
          <w:iCs/>
        </w:rPr>
        <w:t>Current Mental Status</w:t>
      </w:r>
    </w:p>
    <w:p w:rsidRPr="00653F1B" w:rsidR="00C90A5B" w:rsidP="00C90A5B" w:rsidRDefault="00C90A5B" w14:paraId="60C479AA" w14:textId="77777777">
      <w:pPr>
        <w:spacing w:after="80"/>
        <w:ind w:left="1440"/>
      </w:pPr>
      <w:r>
        <w:t>[PROVIDE NARRATIVE: Mental status examination findings: appearance, behavior, speech, mood, affect, thought process, thought content, perception, cognition, insight, judgment.]</w:t>
      </w:r>
      <w:r>
        <w:br/>
      </w:r>
    </w:p>
    <w:p w:rsidRPr="000E631A" w:rsidR="00C90A5B" w:rsidP="00C90A5B" w:rsidRDefault="00C90A5B" w14:paraId="6C7C59D4" w14:textId="77777777">
      <w:pPr>
        <w:pStyle w:val="Heading3"/>
        <w:numPr>
          <w:ilvl w:val="0"/>
          <w:numId w:val="49"/>
        </w:numPr>
      </w:pPr>
      <w:r w:rsidRPr="000E631A">
        <w:t>PROGRESS TOWARD RESTORATION OF FITNESS</w:t>
      </w:r>
    </w:p>
    <w:p w:rsidR="00C90A5B" w:rsidP="00C90A5B" w:rsidRDefault="00C90A5B" w14:paraId="798F0981" w14:textId="77777777">
      <w:pPr>
        <w:spacing w:after="80"/>
        <w:ind w:left="720"/>
        <w:rPr>
          <w:i/>
          <w:iCs/>
          <w:color w:val="606060"/>
        </w:rPr>
      </w:pPr>
      <w:r>
        <w:rPr>
          <w:i/>
          <w:iCs/>
          <w:color w:val="606060"/>
        </w:rPr>
        <w:t xml:space="preserve">NOTE: </w:t>
      </w:r>
      <w:r w:rsidRPr="64BAAFEC">
        <w:rPr>
          <w:i/>
          <w:iCs/>
          <w:color w:val="606060"/>
        </w:rPr>
        <w:t>Address each of the three core areas. Document specific evidence of progress or continued deficit—not just summary judgments.</w:t>
      </w:r>
    </w:p>
    <w:p w:rsidR="00C90A5B" w:rsidP="00C90A5B" w:rsidRDefault="00C90A5B" w14:paraId="7F6CA4DA" w14:textId="77777777">
      <w:pPr>
        <w:pStyle w:val="ListParagraph"/>
        <w:numPr>
          <w:ilvl w:val="0"/>
          <w:numId w:val="16"/>
        </w:numPr>
        <w:spacing w:before="120" w:after="40"/>
        <w:ind w:left="1080"/>
        <w:rPr>
          <w:b/>
          <w:bCs/>
          <w:i/>
          <w:iCs/>
          <w:color w:val="000000" w:themeColor="text1"/>
        </w:rPr>
      </w:pPr>
      <w:r w:rsidRPr="009D2275">
        <w:rPr>
          <w:b/>
          <w:bCs/>
          <w:i/>
          <w:iCs/>
          <w:color w:val="000000" w:themeColor="text1"/>
        </w:rPr>
        <w:t>Factual Understanding of the Court Process</w:t>
      </w:r>
    </w:p>
    <w:p w:rsidRPr="009D2275" w:rsidR="00C90A5B" w:rsidP="00C90A5B" w:rsidRDefault="00C90A5B" w14:paraId="05FD3D4E" w14:textId="77777777">
      <w:pPr>
        <w:spacing w:before="120" w:after="40"/>
        <w:ind w:left="1080"/>
        <w:rPr>
          <w:b/>
          <w:bCs/>
          <w:i/>
          <w:iCs/>
          <w:color w:val="000000" w:themeColor="text1"/>
        </w:rPr>
      </w:pPr>
      <w:r>
        <w:t>[PROVIDE NARRATIVE including the defendant’s current understanding of charges, possible penalties, roles of court personnel, courtroom procedure.]</w:t>
      </w:r>
    </w:p>
    <w:p w:rsidRPr="009D2275" w:rsidR="00C90A5B" w:rsidP="00C90A5B" w:rsidRDefault="00C90A5B" w14:paraId="5F25816C" w14:textId="77777777">
      <w:pPr>
        <w:pStyle w:val="ListParagraph"/>
        <w:numPr>
          <w:ilvl w:val="0"/>
          <w:numId w:val="16"/>
        </w:numPr>
        <w:spacing w:before="120" w:after="40"/>
        <w:ind w:left="1080"/>
        <w:rPr>
          <w:b/>
          <w:bCs/>
          <w:i/>
          <w:iCs/>
          <w:color w:val="000000" w:themeColor="text1"/>
        </w:rPr>
      </w:pPr>
      <w:r w:rsidRPr="009D2275">
        <w:rPr>
          <w:b/>
          <w:bCs/>
          <w:i/>
          <w:iCs/>
        </w:rPr>
        <w:t>B. Rational Decision-Making Related to Legal Options</w:t>
      </w:r>
    </w:p>
    <w:p w:rsidR="00C90A5B" w:rsidP="00C90A5B" w:rsidRDefault="00C90A5B" w14:paraId="3CE2ECE4" w14:textId="77777777">
      <w:pPr>
        <w:spacing w:before="120" w:after="40"/>
        <w:ind w:left="1080"/>
        <w:rPr>
          <w:b/>
          <w:bCs/>
          <w:i/>
          <w:iCs/>
          <w:color w:val="000000" w:themeColor="text1"/>
        </w:rPr>
      </w:pPr>
      <w:r>
        <w:t>[PROVIDE NARRATIVE including the defendant’s ability to weigh evidence, consider plea options, and evaluate consequences in case-relevant scenarios.]</w:t>
      </w:r>
    </w:p>
    <w:p w:rsidRPr="009D2275" w:rsidR="00C90A5B" w:rsidP="00C90A5B" w:rsidRDefault="00C90A5B" w14:paraId="68A6CCCE" w14:textId="77777777">
      <w:pPr>
        <w:pStyle w:val="ListParagraph"/>
        <w:numPr>
          <w:ilvl w:val="0"/>
          <w:numId w:val="16"/>
        </w:numPr>
        <w:spacing w:before="120" w:after="40"/>
        <w:ind w:left="1080"/>
        <w:rPr>
          <w:b/>
          <w:bCs/>
          <w:i/>
          <w:iCs/>
          <w:color w:val="000000" w:themeColor="text1"/>
        </w:rPr>
      </w:pPr>
      <w:r w:rsidRPr="009D2275">
        <w:rPr>
          <w:b/>
          <w:bCs/>
          <w:i/>
          <w:iCs/>
        </w:rPr>
        <w:t>Capacity to Assist Counsel</w:t>
      </w:r>
      <w:r>
        <w:rPr>
          <w:b/>
          <w:bCs/>
          <w:i/>
          <w:iCs/>
        </w:rPr>
        <w:t xml:space="preserve"> </w:t>
      </w:r>
    </w:p>
    <w:p w:rsidRPr="009D2275" w:rsidR="00C90A5B" w:rsidP="00C90A5B" w:rsidRDefault="00C90A5B" w14:paraId="620BDCD7" w14:textId="77777777">
      <w:pPr>
        <w:spacing w:before="120" w:after="40"/>
        <w:ind w:left="1080"/>
      </w:pPr>
      <w:r>
        <w:t>[PROVIDE NARRATIVE including the defendant’s ability to communicate relevant information to counsel, follow proceedings, and collaborate on defense in a rational manner.]</w:t>
      </w:r>
    </w:p>
    <w:p w:rsidRPr="000E631A" w:rsidR="00C90A5B" w:rsidP="00C90A5B" w:rsidRDefault="00C90A5B" w14:paraId="7C24146B" w14:textId="77777777">
      <w:pPr>
        <w:pStyle w:val="Heading3"/>
        <w:numPr>
          <w:ilvl w:val="0"/>
          <w:numId w:val="49"/>
        </w:numPr>
      </w:pPr>
      <w:r w:rsidRPr="000E631A">
        <w:t>CURRENT STATE OF FITNESS TO STAND TRIAL</w:t>
      </w:r>
    </w:p>
    <w:p w:rsidRPr="00653F1B" w:rsidR="00C90A5B" w:rsidP="00C90A5B" w:rsidRDefault="00C90A5B" w14:paraId="0F3057CB" w14:textId="77777777">
      <w:pPr>
        <w:spacing w:after="120"/>
        <w:ind w:left="720"/>
      </w:pPr>
      <w:r>
        <w:t>[PROVIDE NARRATIVE including an overall summary of current fitness status, drawing on Sections III and IV. State the basis for the opinion that follows.]</w:t>
      </w:r>
    </w:p>
    <w:p w:rsidRPr="000E631A" w:rsidR="00C90A5B" w:rsidP="00C90A5B" w:rsidRDefault="00C90A5B" w14:paraId="4CA4B115" w14:textId="77777777">
      <w:pPr>
        <w:pStyle w:val="Heading3"/>
        <w:numPr>
          <w:ilvl w:val="0"/>
          <w:numId w:val="49"/>
        </w:numPr>
      </w:pPr>
      <w:r w:rsidRPr="000E631A">
        <w:t>STATEMENT OF OPINION</w:t>
      </w:r>
    </w:p>
    <w:p w:rsidR="00C90A5B" w:rsidP="00C90A5B" w:rsidRDefault="00C90A5B" w14:paraId="652A3E28" w14:textId="77777777">
      <w:pPr>
        <w:spacing w:after="120"/>
        <w:ind w:left="360" w:firstLine="360"/>
      </w:pPr>
      <w:r>
        <w:t>It is our opinion that [Mr./Ms./Mx.] [DEFENDANT LAST NAME]:</w:t>
      </w:r>
    </w:p>
    <w:p w:rsidRPr="00734BD9" w:rsidR="00C90A5B" w:rsidP="00C90A5B" w:rsidRDefault="00C90A5B" w14:paraId="209F61F8" w14:textId="77777777">
      <w:pPr>
        <w:spacing w:after="120"/>
        <w:ind w:left="360" w:firstLine="360"/>
        <w:rPr>
          <w:i/>
          <w:color w:val="595959" w:themeColor="text1" w:themeTint="A6"/>
        </w:rPr>
      </w:pPr>
      <w:r w:rsidRPr="00734BD9">
        <w:rPr>
          <w:i/>
          <w:color w:val="595959" w:themeColor="text1" w:themeTint="A6"/>
        </w:rPr>
        <w:t xml:space="preserve">Use one of the following opinion statements: </w:t>
      </w:r>
    </w:p>
    <w:p w:rsidRPr="00734BD9" w:rsidR="00C90A5B" w:rsidP="00C90A5B" w:rsidRDefault="00C90A5B" w14:paraId="1D7E2DFA" w14:textId="77777777">
      <w:pPr>
        <w:pStyle w:val="ListParagraph"/>
        <w:numPr>
          <w:ilvl w:val="0"/>
          <w:numId w:val="50"/>
        </w:numPr>
        <w:spacing w:after="40"/>
        <w:ind w:left="1512"/>
        <w:rPr>
          <w:i/>
          <w:color w:val="595959" w:themeColor="text1" w:themeTint="A6"/>
        </w:rPr>
      </w:pPr>
      <w:r w:rsidRPr="00734BD9">
        <w:rPr>
          <w:i/>
          <w:color w:val="595959" w:themeColor="text1" w:themeTint="A6"/>
        </w:rPr>
        <w:t>Has attained fitness to stand trial. The Court is hereby notified per the immediate-notification requirement under 725 ILCS 5/104-20.</w:t>
      </w:r>
    </w:p>
    <w:p w:rsidRPr="00734BD9" w:rsidR="00C90A5B" w:rsidP="00C90A5B" w:rsidRDefault="00C90A5B" w14:paraId="0CB6A338" w14:textId="77777777">
      <w:pPr>
        <w:pStyle w:val="ListParagraph"/>
        <w:numPr>
          <w:ilvl w:val="0"/>
          <w:numId w:val="50"/>
        </w:numPr>
        <w:spacing w:after="40"/>
        <w:ind w:left="1512"/>
        <w:rPr>
          <w:i/>
          <w:color w:val="595959" w:themeColor="text1" w:themeTint="A6"/>
        </w:rPr>
      </w:pPr>
      <w:r w:rsidRPr="00734BD9">
        <w:rPr>
          <w:i/>
          <w:color w:val="595959" w:themeColor="text1" w:themeTint="A6"/>
        </w:rPr>
        <w:t>Is making substantial progress under treatment toward attaining fitness within the statutory time period. Continued outpatient treatment is recommended.</w:t>
      </w:r>
    </w:p>
    <w:p w:rsidRPr="00734BD9" w:rsidR="00C90A5B" w:rsidP="00C90A5B" w:rsidRDefault="00C90A5B" w14:paraId="55A05530" w14:textId="77777777">
      <w:pPr>
        <w:pStyle w:val="ListParagraph"/>
        <w:numPr>
          <w:ilvl w:val="0"/>
          <w:numId w:val="50"/>
        </w:numPr>
        <w:spacing w:after="40"/>
        <w:ind w:left="1512"/>
        <w:rPr>
          <w:i/>
          <w:color w:val="595959" w:themeColor="text1" w:themeTint="A6"/>
        </w:rPr>
      </w:pPr>
      <w:r w:rsidRPr="00734BD9">
        <w:rPr>
          <w:i/>
          <w:color w:val="595959" w:themeColor="text1" w:themeTint="A6"/>
        </w:rPr>
        <w:t>Is making limited progress under treatment. Continued outpatient treatment is recommended with [SPECIFY ANY MODIFICATIONS].</w:t>
      </w:r>
    </w:p>
    <w:p w:rsidRPr="00653F1B" w:rsidR="00C90A5B" w:rsidP="00C90A5B" w:rsidRDefault="00C90A5B" w14:paraId="02F0F4F9" w14:textId="77777777">
      <w:pPr>
        <w:pStyle w:val="ListParagraph"/>
        <w:numPr>
          <w:ilvl w:val="0"/>
          <w:numId w:val="50"/>
        </w:numPr>
        <w:spacing w:after="40"/>
        <w:ind w:left="1512"/>
        <w:rPr>
          <w:i/>
          <w:color w:val="595959" w:themeColor="text1" w:themeTint="A6"/>
        </w:rPr>
      </w:pPr>
      <w:r w:rsidRPr="00734BD9">
        <w:rPr>
          <w:i/>
          <w:color w:val="595959" w:themeColor="text1" w:themeTint="A6"/>
        </w:rPr>
        <w:t>Is unlikely to attain fitness within the statutory time period. An aftercare plan is provided in Section VIII below. The Court’s guidance is requested.</w:t>
      </w:r>
    </w:p>
    <w:p w:rsidRPr="000E631A" w:rsidR="00C90A5B" w:rsidP="00C90A5B" w:rsidRDefault="00C90A5B" w14:paraId="70F2A276" w14:textId="77777777">
      <w:pPr>
        <w:pStyle w:val="Heading3"/>
        <w:numPr>
          <w:ilvl w:val="0"/>
          <w:numId w:val="49"/>
        </w:numPr>
      </w:pPr>
      <w:r w:rsidRPr="000E631A">
        <w:t>CONTINUED TREATMENT PLAN</w:t>
      </w:r>
    </w:p>
    <w:p w:rsidR="00C90A5B" w:rsidP="00C90A5B" w:rsidRDefault="00C90A5B" w14:paraId="274F76F1" w14:textId="77777777">
      <w:pPr>
        <w:spacing w:after="80"/>
        <w:ind w:left="720"/>
        <w:rPr>
          <w:i/>
          <w:iCs/>
          <w:color w:val="606060"/>
        </w:rPr>
      </w:pPr>
      <w:r>
        <w:rPr>
          <w:i/>
          <w:iCs/>
          <w:color w:val="606060"/>
        </w:rPr>
        <w:t>Required when treatment is to continue. Document modifications to the treatment plan filed at 30 days, including any changes to goals, modalities, frequency, supervisor, or medications. If no modifications, state that the plan filed at 30 days remains in effect and is reattached or available on request.</w:t>
      </w:r>
    </w:p>
    <w:p w:rsidRPr="00653F1B" w:rsidR="00C90A5B" w:rsidP="00C90A5B" w:rsidRDefault="00C90A5B" w14:paraId="2E92BF83" w14:textId="5BEC8D39">
      <w:pPr>
        <w:spacing w:after="120"/>
        <w:ind w:left="720"/>
      </w:pPr>
      <w:r>
        <w:t>[NARRATIVE: Continued treatment plan or reference to the 30-day plan still in effect.]</w:t>
      </w:r>
      <w:r>
        <w:br/>
      </w:r>
    </w:p>
    <w:p w:rsidRPr="000E631A" w:rsidR="00C90A5B" w:rsidP="00C90A5B" w:rsidRDefault="00C90A5B" w14:paraId="4EC9D4C3" w14:textId="77777777">
      <w:pPr>
        <w:pStyle w:val="Heading3"/>
        <w:numPr>
          <w:ilvl w:val="0"/>
          <w:numId w:val="49"/>
        </w:numPr>
      </w:pPr>
      <w:r w:rsidRPr="000E631A">
        <w:t>AFTERCARE PLAN (only if Section VI indicates unlikely to attain fitness)</w:t>
      </w:r>
    </w:p>
    <w:p w:rsidR="00C90A5B" w:rsidP="00C90A5B" w:rsidRDefault="00C90A5B" w14:paraId="2FF42451" w14:textId="77777777">
      <w:pPr>
        <w:spacing w:after="80"/>
        <w:ind w:left="720"/>
        <w:rPr>
          <w:i/>
          <w:iCs/>
          <w:color w:val="606060"/>
        </w:rPr>
      </w:pPr>
      <w:r>
        <w:rPr>
          <w:i/>
          <w:iCs/>
          <w:color w:val="606060"/>
        </w:rPr>
        <w:t>An aftercare plan is r</w:t>
      </w:r>
      <w:r w:rsidRPr="64BAAFEC">
        <w:rPr>
          <w:i/>
          <w:iCs/>
          <w:color w:val="606060"/>
        </w:rPr>
        <w:t>equired only when the supervisor’s opinion is that the defendant is unlikely to attain fitness within the statutory time period. Address recommended next steps: civil commitment evaluation, continuation of mental health services, community linkage, and any monitoring or follow-up arrangements.</w:t>
      </w:r>
    </w:p>
    <w:p w:rsidR="00C90A5B" w:rsidP="00C90A5B" w:rsidRDefault="00C90A5B" w14:paraId="44220B58" w14:textId="77777777">
      <w:pPr>
        <w:spacing w:after="120"/>
        <w:ind w:left="720"/>
      </w:pPr>
      <w:r>
        <w:t>[PROVIDE NARRATIVE describing the aftercare plan, if applicable.]</w:t>
      </w:r>
    </w:p>
    <w:p w:rsidRPr="009336C1" w:rsidR="00C90A5B" w:rsidP="00C90A5B" w:rsidRDefault="00C90A5B" w14:paraId="691A1997" w14:textId="77777777">
      <w:pPr>
        <w:pStyle w:val="Heading3"/>
        <w:numPr>
          <w:ilvl w:val="0"/>
          <w:numId w:val="49"/>
        </w:numPr>
      </w:pPr>
      <w:r w:rsidRPr="009336C1">
        <w:t>RESPONSIBLE TREATMENT STAFF</w:t>
      </w:r>
    </w:p>
    <w:p w:rsidR="00C90A5B" w:rsidP="00C90A5B" w:rsidRDefault="00C90A5B" w14:paraId="2954A1E7" w14:textId="77777777">
      <w:pPr>
        <w:tabs>
          <w:tab w:val="left" w:leader="underscore" w:pos="4329"/>
          <w:tab w:val="left" w:leader="underscore" w:pos="6544"/>
        </w:tabs>
        <w:spacing w:after="40"/>
      </w:pPr>
    </w:p>
    <w:p w:rsidR="00C90A5B" w:rsidP="00C90A5B" w:rsidRDefault="00C90A5B" w14:paraId="2ED3F1E9" w14:textId="77777777">
      <w:pPr>
        <w:spacing w:after="0"/>
        <w:ind w:left="720"/>
      </w:pPr>
      <w:r w:rsidRPr="13F728E1">
        <w:t>[</w:t>
      </w:r>
      <w:r>
        <w:t>ENTER DATE</w:t>
      </w:r>
      <w:r w:rsidRPr="13F728E1">
        <w:t>]</w:t>
      </w:r>
    </w:p>
    <w:p w:rsidR="00C90A5B" w:rsidP="00C90A5B" w:rsidRDefault="00C90A5B" w14:paraId="13F44D11" w14:textId="77777777">
      <w:pPr>
        <w:spacing w:after="0"/>
        <w:ind w:left="720"/>
      </w:pPr>
      <w:r w:rsidRPr="13F728E1">
        <w:t>[</w:t>
      </w:r>
      <w:r>
        <w:t xml:space="preserve">ENTER </w:t>
      </w:r>
      <w:r w:rsidRPr="13F728E1">
        <w:t>EVALUATOR NAME], [</w:t>
      </w:r>
      <w:r>
        <w:t xml:space="preserve">ENTER </w:t>
      </w:r>
      <w:r w:rsidRPr="13F728E1">
        <w:t>CREDENTIALS]</w:t>
      </w:r>
    </w:p>
    <w:p w:rsidR="00C90A5B" w:rsidP="00C90A5B" w:rsidRDefault="00C90A5B" w14:paraId="1E3D3B5A" w14:textId="77777777">
      <w:pPr>
        <w:spacing w:after="0"/>
        <w:ind w:left="720"/>
        <w:rPr>
          <w:sz w:val="24"/>
          <w:szCs w:val="24"/>
        </w:rPr>
      </w:pPr>
      <w:r w:rsidRPr="13F728E1">
        <w:t>[</w:t>
      </w:r>
      <w:r>
        <w:t xml:space="preserve">ENTER </w:t>
      </w:r>
      <w:r w:rsidRPr="13F728E1">
        <w:t>TITLE]</w:t>
      </w:r>
    </w:p>
    <w:p w:rsidR="00C90A5B" w:rsidP="00C90A5B" w:rsidRDefault="00C90A5B" w14:paraId="2E1AABAF" w14:textId="77777777">
      <w:pPr>
        <w:spacing w:after="0"/>
        <w:ind w:left="720"/>
      </w:pPr>
    </w:p>
    <w:p w:rsidR="00C90A5B" w:rsidP="00C90A5B" w:rsidRDefault="00C90A5B" w14:paraId="5039370F" w14:textId="77777777">
      <w:pPr>
        <w:tabs>
          <w:tab w:val="left" w:leader="underscore" w:pos="4329"/>
          <w:tab w:val="left" w:leader="underscore" w:pos="6544"/>
        </w:tabs>
        <w:spacing w:after="0"/>
        <w:ind w:left="720"/>
      </w:pPr>
      <w:r w:rsidRPr="13F728E1">
        <w:t>[</w:t>
      </w:r>
      <w:r>
        <w:t xml:space="preserve">ENTER </w:t>
      </w:r>
      <w:r w:rsidRPr="13F728E1">
        <w:t>D</w:t>
      </w:r>
      <w:r>
        <w:t>ATE</w:t>
      </w:r>
      <w:r w:rsidRPr="13F728E1">
        <w:t>]</w:t>
      </w:r>
    </w:p>
    <w:p w:rsidR="00C90A5B" w:rsidP="00C90A5B" w:rsidRDefault="00C90A5B" w14:paraId="3E021629" w14:textId="77777777">
      <w:pPr>
        <w:spacing w:after="0"/>
        <w:ind w:left="720"/>
      </w:pPr>
      <w:r w:rsidRPr="13F728E1">
        <w:t>[</w:t>
      </w:r>
      <w:r>
        <w:t xml:space="preserve">ENTER </w:t>
      </w:r>
      <w:r w:rsidRPr="13F728E1">
        <w:t>TREATMENT SUPERVISOR NAME], [</w:t>
      </w:r>
      <w:r>
        <w:t xml:space="preserve">ENTER </w:t>
      </w:r>
      <w:r w:rsidRPr="13F728E1">
        <w:t>CREDENTIALS]</w:t>
      </w:r>
    </w:p>
    <w:p w:rsidR="00C90A5B" w:rsidP="00C90A5B" w:rsidRDefault="00C90A5B" w14:paraId="71190952" w14:textId="77777777">
      <w:pPr>
        <w:spacing w:after="0"/>
        <w:ind w:left="720"/>
      </w:pPr>
      <w:r w:rsidRPr="13F728E1">
        <w:t>[</w:t>
      </w:r>
      <w:r>
        <w:t xml:space="preserve">ENTER </w:t>
      </w:r>
      <w:r w:rsidRPr="13F728E1">
        <w:t>TITLE</w:t>
      </w:r>
      <w:bookmarkStart w:name="_G2_90-Day_Involuntary_1" w:id="32"/>
      <w:bookmarkEnd w:id="32"/>
      <w:r w:rsidRPr="13F728E1">
        <w:t>]</w:t>
      </w:r>
    </w:p>
    <w:p w:rsidR="001050A2" w:rsidP="00C763F4" w:rsidRDefault="001050A2" w14:paraId="6C188DEB" w14:textId="77777777">
      <w:pPr>
        <w:ind w:left="720" w:hanging="720"/>
        <w:rPr>
          <w:sz w:val="24"/>
          <w:szCs w:val="24"/>
        </w:rPr>
      </w:pPr>
    </w:p>
    <w:p w:rsidR="00A456C0" w:rsidRDefault="00A456C0" w14:paraId="27725D68" w14:textId="77777777">
      <w:pPr>
        <w:spacing w:after="200"/>
        <w:rPr>
          <w:rFonts w:eastAsiaTheme="minorEastAsia" w:cstheme="minorBidi"/>
          <w:b/>
          <w:bCs/>
          <w:color w:val="000000" w:themeColor="text1"/>
          <w:sz w:val="40"/>
          <w:szCs w:val="40"/>
        </w:rPr>
      </w:pPr>
      <w:bookmarkStart w:name="_Statewide_Immediate_Transport_3" w:id="33"/>
      <w:bookmarkEnd w:id="33"/>
      <w:r>
        <w:br w:type="page"/>
      </w:r>
    </w:p>
    <w:p w:rsidR="00A17151" w:rsidP="0D671230" w:rsidRDefault="449807B3" w14:paraId="5167B3AA" w14:textId="5ECC310A">
      <w:pPr>
        <w:pStyle w:val="Heading2"/>
        <w:spacing w:after="400"/>
        <w:rPr>
          <w:rFonts w:eastAsia="Calibri" w:cs="Calibri"/>
        </w:rPr>
      </w:pPr>
      <w:bookmarkStart w:name="_Statewide_Immediate_Transport_4" w:id="34"/>
      <w:bookmarkEnd w:id="34"/>
      <w:r>
        <w:t>Statewide Immediate Transport Letter &amp; Order | Template</w:t>
      </w:r>
    </w:p>
    <w:p w:rsidR="00A17151" w:rsidP="0D671230" w:rsidRDefault="449807B3" w14:paraId="67CFB5D8" w14:textId="7AED27F7">
      <w:pPr>
        <w:spacing w:after="0"/>
        <w:rPr>
          <w:rFonts w:ascii="Segoe UI" w:hAnsi="Segoe UI" w:cs="Segoe UI"/>
          <w:sz w:val="18"/>
          <w:szCs w:val="18"/>
        </w:rPr>
      </w:pPr>
      <w:r>
        <w:t>[ENTER DATE] </w:t>
      </w:r>
    </w:p>
    <w:p w:rsidR="00A17151" w:rsidP="0D671230" w:rsidRDefault="449807B3" w14:paraId="6F504EE9" w14:textId="48667114">
      <w:pPr>
        <w:spacing w:after="0"/>
        <w:rPr>
          <w:rFonts w:ascii="Segoe UI" w:hAnsi="Segoe UI" w:cs="Segoe UI"/>
          <w:sz w:val="18"/>
          <w:szCs w:val="18"/>
        </w:rPr>
      </w:pPr>
      <w:r>
        <w:t>[ENTER JUDGE NAME]  </w:t>
      </w:r>
    </w:p>
    <w:p w:rsidR="00A17151" w:rsidP="0D671230" w:rsidRDefault="449807B3" w14:paraId="777F07A2" w14:textId="64EE03ED">
      <w:pPr>
        <w:spacing w:after="0"/>
      </w:pPr>
      <w:r>
        <w:t>[ENTER COUNTY COURT]  </w:t>
      </w:r>
    </w:p>
    <w:p w:rsidR="00A17151" w:rsidP="0D671230" w:rsidRDefault="449807B3" w14:paraId="61C7B962" w14:textId="163CD9AA">
      <w:pPr>
        <w:spacing w:after="0"/>
        <w:rPr>
          <w:rFonts w:ascii="Segoe UI" w:hAnsi="Segoe UI" w:cs="Segoe UI"/>
          <w:sz w:val="18"/>
          <w:szCs w:val="18"/>
        </w:rPr>
      </w:pPr>
      <w:r>
        <w:t>[ENTER COURT ADDRESS]  </w:t>
      </w:r>
    </w:p>
    <w:p w:rsidR="00A17151" w:rsidP="0D671230" w:rsidRDefault="449807B3" w14:paraId="00A145AE" w14:textId="515454B5">
      <w:pPr>
        <w:spacing w:after="0"/>
        <w:rPr>
          <w:rFonts w:ascii="Segoe UI" w:hAnsi="Segoe UI" w:cs="Segoe UI"/>
          <w:sz w:val="18"/>
          <w:szCs w:val="18"/>
        </w:rPr>
      </w:pPr>
      <w:r>
        <w:t>[ENTER CITY, STATE, ZIP] </w:t>
      </w:r>
    </w:p>
    <w:p w:rsidR="00A17151" w:rsidP="0D671230" w:rsidRDefault="449807B3" w14:paraId="4D06C1C7" w14:textId="77777777">
      <w:pPr>
        <w:spacing w:after="0"/>
        <w:rPr>
          <w:rFonts w:ascii="Segoe UI" w:hAnsi="Segoe UI" w:cs="Segoe UI"/>
          <w:sz w:val="18"/>
          <w:szCs w:val="18"/>
        </w:rPr>
      </w:pPr>
      <w:r>
        <w:t> </w:t>
      </w:r>
    </w:p>
    <w:p w:rsidR="00A17151" w:rsidP="0D671230" w:rsidRDefault="449807B3" w14:paraId="6C02C327" w14:textId="1CC4139A">
      <w:pPr>
        <w:spacing w:after="0"/>
        <w:rPr>
          <w:rFonts w:ascii="Segoe UI" w:hAnsi="Segoe UI" w:cs="Segoe UI"/>
          <w:sz w:val="18"/>
          <w:szCs w:val="18"/>
        </w:rPr>
      </w:pPr>
      <w:r w:rsidRPr="0D671230">
        <w:rPr>
          <w:b/>
          <w:bCs/>
        </w:rPr>
        <w:t>RE:</w:t>
      </w:r>
      <w:r>
        <w:t>   [ENTER DEFENDANT NAME] </w:t>
      </w:r>
    </w:p>
    <w:p w:rsidR="00A17151" w:rsidP="0D671230" w:rsidRDefault="449807B3" w14:paraId="0ACC80A1" w14:textId="41F8B583">
      <w:pPr>
        <w:spacing w:after="0"/>
        <w:ind w:left="360"/>
        <w:rPr>
          <w:rFonts w:ascii="Segoe UI" w:hAnsi="Segoe UI" w:cs="Segoe UI"/>
          <w:sz w:val="18"/>
          <w:szCs w:val="18"/>
        </w:rPr>
      </w:pPr>
      <w:r>
        <w:t> [ENTER CASE NUMBER] </w:t>
      </w:r>
    </w:p>
    <w:p w:rsidR="00A17151" w:rsidP="0D671230" w:rsidRDefault="449807B3" w14:paraId="74CB8AED" w14:textId="77777777">
      <w:pPr>
        <w:spacing w:after="0"/>
        <w:rPr>
          <w:rFonts w:ascii="Segoe UI" w:hAnsi="Segoe UI" w:cs="Segoe UI"/>
          <w:sz w:val="18"/>
          <w:szCs w:val="18"/>
        </w:rPr>
      </w:pPr>
      <w:r>
        <w:t> </w:t>
      </w:r>
    </w:p>
    <w:p w:rsidR="00A17151" w:rsidP="0D671230" w:rsidRDefault="449807B3" w14:paraId="09925E33" w14:textId="00E341F4">
      <w:pPr>
        <w:spacing w:after="0"/>
      </w:pPr>
      <w:r>
        <w:t>Dear [ENTER JUDGE NAME]: </w:t>
      </w:r>
    </w:p>
    <w:p w:rsidR="00A17151" w:rsidP="0D671230" w:rsidRDefault="00A17151" w14:paraId="14830E3C" w14:textId="77777777">
      <w:pPr>
        <w:spacing w:after="0"/>
      </w:pPr>
    </w:p>
    <w:p w:rsidR="00A17151" w:rsidP="0D671230" w:rsidRDefault="449807B3" w14:paraId="799773A9" w14:textId="18B14864">
      <w:pPr>
        <w:spacing w:after="0"/>
      </w:pPr>
      <w:r>
        <w:t>Please see attached report per 725 ILCS 5/104-18(a)(2) which finds the defendant in the above captioned case fit to stand trial. Pursuant to Public Act 100-27, 725 ILCS 5/104-18(c) and 104-20(e)] the defendant is to be immediately returned to the county jail. For your convenience attached is a draft court order for immediate transport of the defendant to the custody of the county jail. We would appreciate prompt receipt of the order to the contact below for transport. </w:t>
      </w:r>
    </w:p>
    <w:p w:rsidR="00A17151" w:rsidP="0D671230" w:rsidRDefault="00A17151" w14:paraId="62BFC2FF" w14:textId="77777777">
      <w:pPr>
        <w:spacing w:after="0"/>
      </w:pPr>
    </w:p>
    <w:p w:rsidR="00A17151" w:rsidP="0D671230" w:rsidRDefault="449807B3" w14:paraId="36269D1D" w14:textId="77777777">
      <w:pPr>
        <w:spacing w:after="0"/>
      </w:pPr>
      <w:r>
        <w:t>Respectfully, </w:t>
      </w:r>
    </w:p>
    <w:p w:rsidR="00A17151" w:rsidP="0D671230" w:rsidRDefault="00A17151" w14:paraId="606E8F48" w14:textId="77777777">
      <w:pPr>
        <w:spacing w:after="0"/>
        <w:rPr>
          <w:rFonts w:ascii="Segoe UI" w:hAnsi="Segoe UI" w:cs="Segoe UI"/>
          <w:sz w:val="18"/>
          <w:szCs w:val="18"/>
        </w:rPr>
      </w:pPr>
    </w:p>
    <w:p w:rsidR="00A17151" w:rsidP="0D671230" w:rsidRDefault="449807B3" w14:paraId="3E35BB93" w14:textId="1365F6F2">
      <w:pPr>
        <w:spacing w:after="0"/>
        <w:rPr>
          <w:rFonts w:ascii="Segoe UI" w:hAnsi="Segoe UI" w:cs="Segoe UI"/>
          <w:sz w:val="18"/>
          <w:szCs w:val="18"/>
        </w:rPr>
      </w:pPr>
      <w:r>
        <w:t>[ENTER SENDER NAME] </w:t>
      </w:r>
    </w:p>
    <w:p w:rsidR="00A17151" w:rsidP="0D671230" w:rsidRDefault="449807B3" w14:paraId="5E13574F" w14:textId="42609447">
      <w:pPr>
        <w:spacing w:after="0"/>
        <w:rPr>
          <w:rFonts w:ascii="Segoe UI" w:hAnsi="Segoe UI" w:cs="Segoe UI"/>
          <w:sz w:val="18"/>
          <w:szCs w:val="18"/>
        </w:rPr>
      </w:pPr>
      <w:r>
        <w:t>[ENTER SENDER TITLE]  </w:t>
      </w:r>
    </w:p>
    <w:p w:rsidR="00A17151" w:rsidP="0D671230" w:rsidRDefault="449807B3" w14:paraId="348F9B04" w14:textId="5BAADB2B">
      <w:pPr>
        <w:spacing w:after="0"/>
        <w:rPr>
          <w:rFonts w:ascii="Segoe UI" w:hAnsi="Segoe UI" w:cs="Segoe UI"/>
          <w:sz w:val="18"/>
          <w:szCs w:val="18"/>
        </w:rPr>
      </w:pPr>
      <w:r>
        <w:t>[ENTER FACILITY NAME]  </w:t>
      </w:r>
    </w:p>
    <w:p w:rsidR="00A17151" w:rsidP="0D671230" w:rsidRDefault="449807B3" w14:paraId="5AB12344" w14:textId="77777777">
      <w:pPr>
        <w:spacing w:after="0"/>
        <w:rPr>
          <w:rFonts w:ascii="Segoe UI" w:hAnsi="Segoe UI" w:cs="Segoe UI"/>
          <w:sz w:val="18"/>
          <w:szCs w:val="18"/>
        </w:rPr>
      </w:pPr>
      <w:r>
        <w:t> </w:t>
      </w:r>
    </w:p>
    <w:p w:rsidR="00A17151" w:rsidP="0D671230" w:rsidRDefault="449807B3" w14:paraId="0E55BC92" w14:textId="5EBE7F59">
      <w:pPr>
        <w:spacing w:after="0"/>
        <w:rPr>
          <w:rFonts w:ascii="Segoe UI" w:hAnsi="Segoe UI" w:cs="Segoe UI"/>
          <w:sz w:val="18"/>
          <w:szCs w:val="18"/>
        </w:rPr>
      </w:pPr>
      <w:r>
        <w:t>Phone: [ENTER SENDER PHONE]  </w:t>
      </w:r>
    </w:p>
    <w:p w:rsidR="00A17151" w:rsidP="0D671230" w:rsidRDefault="449807B3" w14:paraId="28C4B565" w14:textId="571B27CA">
      <w:pPr>
        <w:spacing w:after="0"/>
        <w:rPr>
          <w:rFonts w:ascii="Segoe UI" w:hAnsi="Segoe UI" w:cs="Segoe UI"/>
          <w:sz w:val="18"/>
          <w:szCs w:val="18"/>
        </w:rPr>
      </w:pPr>
      <w:r>
        <w:t>Fax: [ENTER SENDER FAX]  </w:t>
      </w:r>
    </w:p>
    <w:p w:rsidR="00A17151" w:rsidP="0D671230" w:rsidRDefault="449807B3" w14:paraId="49FBD8BA" w14:textId="536A1F78">
      <w:pPr>
        <w:spacing w:after="0"/>
        <w:rPr>
          <w:rFonts w:ascii="Segoe UI" w:hAnsi="Segoe UI" w:cs="Segoe UI"/>
          <w:sz w:val="18"/>
          <w:szCs w:val="18"/>
        </w:rPr>
      </w:pPr>
      <w:r>
        <w:t>Email: [ENTER SENDER EMAIL] </w:t>
      </w:r>
    </w:p>
    <w:p w:rsidR="00A17151" w:rsidP="0D671230" w:rsidRDefault="449807B3" w14:paraId="52BDC2A1" w14:textId="23CF41C7">
      <w:pPr>
        <w:spacing w:after="0" w:line="240" w:lineRule="auto"/>
        <w:rPr>
          <w:rFonts w:ascii="Segoe UI" w:hAnsi="Segoe UI" w:eastAsia="Times New Roman" w:cs="Segoe UI"/>
          <w:sz w:val="18"/>
          <w:szCs w:val="18"/>
        </w:rPr>
      </w:pPr>
      <w:r w:rsidRPr="0D671230">
        <w:rPr>
          <w:rFonts w:eastAsia="Times New Roman"/>
        </w:rPr>
        <w:t> </w:t>
      </w:r>
    </w:p>
    <w:p w:rsidR="00A17151" w:rsidP="0D671230" w:rsidRDefault="00A17151" w14:paraId="4755F0DB" w14:textId="768E480E"/>
    <w:p w:rsidR="00A17151" w:rsidP="0D671230" w:rsidRDefault="31367729" w14:paraId="1D7FDABD" w14:textId="6D5B996C">
      <w:r>
        <w:br w:type="page"/>
      </w:r>
    </w:p>
    <w:p w:rsidR="009D15C7" w:rsidP="009D15C7" w:rsidRDefault="009D15C7" w14:paraId="15F3E673" w14:textId="77777777">
      <w:pPr>
        <w:spacing w:after="200"/>
        <w:rPr>
          <w:rFonts w:eastAsia="Times New Roman"/>
          <w:b/>
          <w:bCs/>
        </w:rPr>
      </w:pPr>
    </w:p>
    <w:p w:rsidRPr="004910A7" w:rsidR="009D15C7" w:rsidP="009D15C7" w:rsidRDefault="009D15C7" w14:paraId="48DC8053" w14:textId="2CCEC386">
      <w:pPr>
        <w:spacing w:after="200" w:line="240" w:lineRule="auto"/>
        <w:jc w:val="center"/>
        <w:textAlignment w:val="baseline"/>
        <w:rPr>
          <w:rFonts w:ascii="Segoe UI" w:hAnsi="Segoe UI" w:eastAsia="Times New Roman" w:cs="Segoe UI"/>
          <w:sz w:val="18"/>
          <w:szCs w:val="18"/>
        </w:rPr>
      </w:pPr>
      <w:r w:rsidRPr="004910A7">
        <w:rPr>
          <w:rFonts w:eastAsia="Times New Roman"/>
          <w:b/>
          <w:bCs/>
        </w:rPr>
        <w:t>COUNTY OF [</w:t>
      </w:r>
      <w:r>
        <w:rPr>
          <w:rFonts w:eastAsia="Times New Roman"/>
          <w:b/>
          <w:bCs/>
        </w:rPr>
        <w:t>ENTER</w:t>
      </w:r>
      <w:r w:rsidRPr="004910A7">
        <w:rPr>
          <w:rFonts w:eastAsia="Times New Roman"/>
          <w:b/>
          <w:bCs/>
        </w:rPr>
        <w:t xml:space="preserve"> COUNTY]</w:t>
      </w:r>
    </w:p>
    <w:p w:rsidR="009D15C7" w:rsidP="009D15C7" w:rsidRDefault="009D15C7" w14:paraId="4E33D2FB" w14:textId="77777777">
      <w:pPr>
        <w:spacing w:after="0" w:line="240" w:lineRule="auto"/>
        <w:jc w:val="center"/>
        <w:textAlignment w:val="baseline"/>
        <w:rPr>
          <w:rFonts w:eastAsia="Times New Roman"/>
        </w:rPr>
      </w:pPr>
      <w:r w:rsidRPr="004910A7">
        <w:rPr>
          <w:rFonts w:eastAsia="Times New Roman"/>
          <w:b/>
          <w:bCs/>
        </w:rPr>
        <w:t>IN THE CIRCUIT COURT OF THE [</w:t>
      </w:r>
      <w:r>
        <w:rPr>
          <w:rFonts w:eastAsia="Times New Roman"/>
          <w:b/>
          <w:bCs/>
        </w:rPr>
        <w:t xml:space="preserve">ENTER </w:t>
      </w:r>
      <w:r w:rsidRPr="004910A7">
        <w:rPr>
          <w:rFonts w:eastAsia="Times New Roman"/>
          <w:b/>
          <w:bCs/>
        </w:rPr>
        <w:t>CIRCUIT] JUDICIAL CIRCUIT</w:t>
      </w:r>
      <w:r w:rsidRPr="004910A7">
        <w:rPr>
          <w:rFonts w:eastAsia="Times New Roman"/>
        </w:rPr>
        <w:t> </w:t>
      </w:r>
    </w:p>
    <w:p w:rsidRPr="004910A7" w:rsidR="009D15C7" w:rsidP="009D15C7" w:rsidRDefault="009D15C7" w14:paraId="3531D76D" w14:textId="77777777">
      <w:pPr>
        <w:spacing w:after="0" w:line="240" w:lineRule="auto"/>
        <w:jc w:val="center"/>
        <w:textAlignment w:val="baseline"/>
        <w:rPr>
          <w:rFonts w:ascii="Segoe UI" w:hAnsi="Segoe UI" w:eastAsia="Times New Roman" w:cs="Segoe UI"/>
          <w:sz w:val="18"/>
          <w:szCs w:val="18"/>
        </w:rPr>
      </w:pPr>
    </w:p>
    <w:p w:rsidR="009D15C7" w:rsidP="009D15C7" w:rsidRDefault="009D15C7" w14:paraId="54224E2F" w14:textId="77777777">
      <w:pPr>
        <w:sectPr w:rsidR="009D15C7" w:rsidSect="009D15C7">
          <w:type w:val="continuous"/>
          <w:pgSz w:w="12240" w:h="15840" w:orient="portrait"/>
          <w:pgMar w:top="1080" w:right="1080" w:bottom="720" w:left="1080" w:header="720" w:footer="720" w:gutter="0"/>
          <w:cols w:space="720"/>
          <w:docGrid w:linePitch="360"/>
        </w:sectPr>
      </w:pPr>
    </w:p>
    <w:p w:rsidR="009D15C7" w:rsidP="009D15C7" w:rsidRDefault="009D15C7" w14:paraId="431E35E5" w14:textId="77777777">
      <w:r>
        <w:t>PEOPLE OF THE STATE OF ILLINOIS</w:t>
      </w:r>
    </w:p>
    <w:p w:rsidR="009D15C7" w:rsidP="009D15C7" w:rsidRDefault="009D15C7" w14:paraId="79065D57" w14:textId="77777777">
      <w:r>
        <w:t>vs.</w:t>
      </w:r>
    </w:p>
    <w:p w:rsidR="009D15C7" w:rsidP="009D15C7" w:rsidRDefault="009D15C7" w14:paraId="0437D9EE" w14:textId="77777777">
      <w:pPr>
        <w:spacing w:after="0"/>
      </w:pPr>
      <w:r>
        <w:t>[DEFENDANT NAME]</w:t>
      </w:r>
    </w:p>
    <w:p w:rsidR="009D15C7" w:rsidP="009D15C7" w:rsidRDefault="009D15C7" w14:paraId="6DB03495" w14:textId="77777777">
      <w:r>
        <w:br w:type="column"/>
      </w:r>
      <w:r>
        <w:t>Case No.: [CASE NUMBER]</w:t>
      </w:r>
    </w:p>
    <w:p w:rsidR="009D15C7" w:rsidP="009D15C7" w:rsidRDefault="009D15C7" w14:paraId="1BDE3004" w14:textId="77777777">
      <w:pPr>
        <w:pStyle w:val="Heading2"/>
        <w:sectPr w:rsidR="009D15C7" w:rsidSect="009D15C7">
          <w:type w:val="continuous"/>
          <w:pgSz w:w="12240" w:h="15840" w:orient="portrait"/>
          <w:pgMar w:top="1080" w:right="1080" w:bottom="720" w:left="1080" w:header="720" w:footer="720" w:gutter="0"/>
          <w:cols w:space="720" w:num="2" w:sep="1"/>
          <w:docGrid w:linePitch="360"/>
        </w:sectPr>
      </w:pPr>
    </w:p>
    <w:p w:rsidR="009D15C7" w:rsidP="009D15C7" w:rsidRDefault="009D15C7" w14:paraId="711D4580" w14:textId="77777777">
      <w:pPr>
        <w:spacing w:after="200"/>
      </w:pPr>
      <w:bookmarkStart w:name="_Outpatient_Forensic_Consumer_1" w:id="35"/>
      <w:bookmarkEnd w:id="35"/>
    </w:p>
    <w:p w:rsidRPr="009D15C7" w:rsidR="00A17151" w:rsidP="009D15C7" w:rsidRDefault="3AAB0B2E" w14:paraId="2BCD6AF9" w14:textId="47E68230">
      <w:pPr>
        <w:spacing w:after="200"/>
        <w:jc w:val="center"/>
        <w:rPr>
          <w:rFonts w:eastAsiaTheme="minorEastAsia" w:cstheme="minorBidi"/>
          <w:b/>
          <w:bCs/>
          <w:color w:val="000000" w:themeColor="text1"/>
          <w:sz w:val="40"/>
          <w:szCs w:val="40"/>
        </w:rPr>
      </w:pPr>
      <w:r w:rsidRPr="0D671230">
        <w:rPr>
          <w:b/>
          <w:bCs/>
          <w:color w:val="000000" w:themeColor="text1"/>
          <w:sz w:val="28"/>
          <w:szCs w:val="28"/>
        </w:rPr>
        <w:t>IMMEDIATE TRANSPORT ORDER</w:t>
      </w:r>
    </w:p>
    <w:p w:rsidR="00A17151" w:rsidP="0D671230" w:rsidRDefault="3AAB0B2E" w14:paraId="4ECC3717" w14:textId="0FB38F9B">
      <w:pPr>
        <w:spacing w:after="120"/>
      </w:pPr>
      <w:r>
        <w:t>This cause coming before the Honorable [ENTER JUDGE NAME], the Court having received, pursuant to 725 ILCS 5/104-18(a)(2), a written progress report in which the supervisor of the defendant’s treatment states that he or she believes that the defendant has attained fitness;</w:t>
      </w:r>
    </w:p>
    <w:p w:rsidR="00A17151" w:rsidP="0D671230" w:rsidRDefault="3AAB0B2E" w14:paraId="5191FA3D" w14:textId="77777777">
      <w:pPr>
        <w:spacing w:after="120"/>
      </w:pPr>
      <w:r>
        <w:t>IT IS NOW HEREBY ORDERED THAT:</w:t>
      </w:r>
    </w:p>
    <w:p w:rsidR="00A17151" w:rsidP="00666995" w:rsidRDefault="3AAB0B2E" w14:paraId="15809AAB" w14:textId="05919E2B">
      <w:pPr>
        <w:pStyle w:val="ListParagraph"/>
        <w:numPr>
          <w:ilvl w:val="0"/>
          <w:numId w:val="43"/>
        </w:numPr>
        <w:contextualSpacing w:val="0"/>
      </w:pPr>
      <w:r>
        <w:t>Pursuant to 725 ILCS 5/104-20(e), the sheriff is directed to immediately return the defendant to the custody of the [ENTER COUNTY] County Jail, where the defendant shall remain during further proceedings in this matter, including a fitness hearing if ordered by the Court, or until further order of the Court.</w:t>
      </w:r>
    </w:p>
    <w:p w:rsidR="00A17151" w:rsidP="00666995" w:rsidRDefault="3AAB0B2E" w14:paraId="7E5BBCBA" w14:textId="3C5AACF3">
      <w:pPr>
        <w:pStyle w:val="ListParagraph"/>
        <w:numPr>
          <w:ilvl w:val="0"/>
          <w:numId w:val="43"/>
        </w:numPr>
        <w:contextualSpacing w:val="0"/>
      </w:pPr>
      <w:r>
        <w:t>Defendant is to be released from the jurisdiction of the Illinois Department of Human Services [ENTER IDHS FACILITY NAME] Mental Health Center, and is remanded to the [ENTER COUNTY] County Jail or, if the Court so orders, released from custody.</w:t>
      </w:r>
    </w:p>
    <w:p w:rsidR="00A17151" w:rsidP="00666995" w:rsidRDefault="3AAB0B2E" w14:paraId="20C1775B" w14:textId="64D69D5B">
      <w:pPr>
        <w:pStyle w:val="ListParagraph"/>
        <w:numPr>
          <w:ilvl w:val="0"/>
          <w:numId w:val="43"/>
        </w:numPr>
        <w:contextualSpacing w:val="0"/>
        <w:rPr>
          <w:u w:val="single"/>
        </w:rPr>
      </w:pPr>
      <w:r>
        <w:t>A copy of this Order shall be delivered to the Illinois Department of Human Services, via email or fax. A copy of this Order shall be delivered to the Sheriff of [ENTER COUNTY] County</w:t>
      </w:r>
      <w:r w:rsidRPr="0D671230">
        <w:rPr>
          <w:u w:val="single"/>
        </w:rPr>
        <w:t>.</w:t>
      </w:r>
    </w:p>
    <w:p w:rsidR="00A17151" w:rsidP="0D671230" w:rsidRDefault="3AAB0B2E" w14:paraId="0A48FE14" w14:textId="7698F144">
      <w:pPr>
        <w:spacing w:after="120"/>
      </w:pPr>
      <w:r>
        <w:t>Date: [ENTER DATE]</w:t>
      </w:r>
    </w:p>
    <w:p w:rsidR="00A17151" w:rsidP="0D671230" w:rsidRDefault="3AAB0B2E" w14:paraId="1BEB1877" w14:textId="4F3D1553">
      <w:pPr>
        <w:spacing w:after="120"/>
      </w:pPr>
      <w:r>
        <w:t>Entered: [ENTER JUDGE]</w:t>
      </w:r>
    </w:p>
    <w:p w:rsidR="00A17151" w:rsidP="0D671230" w:rsidRDefault="00A17151" w14:paraId="6E116517" w14:textId="77777777">
      <w:pPr>
        <w:spacing w:before="100" w:after="100"/>
      </w:pPr>
    </w:p>
    <w:p w:rsidR="00A17151" w:rsidP="0D671230" w:rsidRDefault="3AAB0B2E" w14:paraId="6EE97E66" w14:textId="551AAA6A">
      <w:pPr>
        <w:spacing w:after="120"/>
      </w:pPr>
      <w:r>
        <w:t xml:space="preserve">To coordinate pick up please notify: </w:t>
      </w:r>
    </w:p>
    <w:p w:rsidR="00A17151" w:rsidP="0D671230" w:rsidRDefault="3AAB0B2E" w14:paraId="4B57E510" w14:textId="4C951B32">
      <w:pPr>
        <w:spacing w:after="120"/>
      </w:pPr>
      <w:r>
        <w:t>[ENTER COORDINATION CONTACT NAME], [ENTER PHONE] [ENTER EXTENSION]</w:t>
      </w:r>
    </w:p>
    <w:p w:rsidR="00A17151" w:rsidP="0D671230" w:rsidRDefault="3AAB0B2E" w14:paraId="7CCC6529" w14:textId="77777777">
      <w:pPr>
        <w:spacing w:after="120"/>
      </w:pPr>
      <w:r>
        <w:t>or</w:t>
      </w:r>
    </w:p>
    <w:p w:rsidR="00A17151" w:rsidP="0D671230" w:rsidRDefault="3AAB0B2E" w14:paraId="5D7CF597" w14:textId="346229A2">
      <w:pPr>
        <w:spacing w:after="120"/>
      </w:pPr>
      <w:r>
        <w:t>[ENTER BACKUP CONTACT NAME], [ENTER PHONE] [ENTER EXTENSION]</w:t>
      </w:r>
    </w:p>
    <w:p w:rsidR="00A17151" w:rsidP="0D671230" w:rsidRDefault="00A17151" w14:paraId="1A81908F" w14:textId="32FB883F"/>
    <w:p w:rsidR="009515C3" w:rsidP="003A18C5" w:rsidRDefault="31367729" w14:paraId="125E4171" w14:textId="2CF95A32">
      <w:r>
        <w:br w:type="page"/>
      </w:r>
    </w:p>
    <w:p w:rsidRPr="0038276F" w:rsidR="009515C3" w:rsidP="0038276F" w:rsidRDefault="00ED132C" w14:paraId="7EA0397C" w14:textId="709B5B6A">
      <w:pPr>
        <w:pStyle w:val="Heading2"/>
      </w:pPr>
      <w:bookmarkStart w:name="_Understanding_the_NGRI" w:id="36"/>
      <w:bookmarkEnd w:id="36"/>
      <w:r>
        <w:t>Not Guilty by Reason of Insanity—A Plain Language Guide</w:t>
      </w:r>
    </w:p>
    <w:p w:rsidRPr="00F806ED" w:rsidR="00C3137E" w:rsidP="780F4C91" w:rsidRDefault="009515C3" w14:paraId="63CA526A" w14:textId="36CED660">
      <w:pPr>
        <w:contextualSpacing/>
      </w:pPr>
      <w:r>
        <w:t>A Guide for Individuals found Not Guilty by Reason of Insanity (NGRI)</w:t>
      </w:r>
    </w:p>
    <w:p w:rsidR="00B977EC" w:rsidP="00973B95" w:rsidRDefault="009515C3" w14:paraId="6C719D3E" w14:textId="5CF2FEC2">
      <w:pPr>
        <w:contextualSpacing/>
      </w:pPr>
      <w:r w:rsidRPr="00A635BD">
        <w:t>Law: 730 ILCS 5/5-2-4</w:t>
      </w:r>
    </w:p>
    <w:p w:rsidRPr="00C73ABD" w:rsidR="009515C3" w:rsidP="0094667B" w:rsidRDefault="009515C3" w14:paraId="36D6602B" w14:textId="77777777">
      <w:pPr>
        <w:pStyle w:val="Heading3"/>
      </w:pPr>
      <w:r w:rsidRPr="00C73ABD">
        <w:t>About This Guide</w:t>
      </w:r>
    </w:p>
    <w:p w:rsidR="009515C3" w:rsidP="009515C3" w:rsidRDefault="009515C3" w14:paraId="41FE1955" w14:textId="7BABDAEB">
      <w:pPr>
        <w:spacing w:after="70"/>
      </w:pPr>
      <w:r w:rsidRPr="46D39DE4">
        <w:t>This guide explains the NGRI process in plain language. It helps you understand what happens after an NGRI finding, the types of treatment the court may order, and your rights.</w:t>
      </w:r>
    </w:p>
    <w:p w:rsidR="009515C3" w:rsidP="0094667B" w:rsidRDefault="009515C3" w14:paraId="4C1EA546" w14:textId="77777777">
      <w:pPr>
        <w:pStyle w:val="Heading3"/>
      </w:pPr>
      <w:r>
        <w:t>What does NGRI mean?</w:t>
      </w:r>
    </w:p>
    <w:p w:rsidR="009515C3" w:rsidP="009515C3" w:rsidRDefault="009515C3" w14:paraId="4EB74EA3" w14:textId="1F3ADCAB">
      <w:r w:rsidRPr="5BA29D7F">
        <w:rPr>
          <w:b/>
          <w:bCs/>
        </w:rPr>
        <w:t xml:space="preserve">Not Guilty by Reason of Insanity (NGRI) </w:t>
      </w:r>
      <w:r>
        <w:t xml:space="preserve">means the court found that because of serious mental illness or intellectual disability at the time of the offense, you were not legally responsible for your actions. </w:t>
      </w:r>
    </w:p>
    <w:p w:rsidR="009515C3" w:rsidP="0094667B" w:rsidRDefault="009515C3" w14:paraId="55F364C1" w14:textId="1A44EF4F">
      <w:r w:rsidRPr="46D39DE4">
        <w:t>This is not a criminal sentence. Instead, the court orders an evaluation by the Illinois Department of Human Services (IDHS) to decide what supervision or treatment, if any, is needed. T</w:t>
      </w:r>
      <w:r w:rsidR="00F73263">
        <w:t xml:space="preserve">he goal of supervision and treatment it to make sure you and others are safe. </w:t>
      </w:r>
    </w:p>
    <w:p w:rsidR="009515C3" w:rsidP="007C2CAA" w:rsidRDefault="009515C3" w14:paraId="756D2E2E" w14:textId="77777777">
      <w:pPr>
        <w:pStyle w:val="Heading3"/>
      </w:pPr>
      <w:r>
        <w:t>What Can the Court Decide?</w:t>
      </w:r>
    </w:p>
    <w:p w:rsidRPr="00F806ED" w:rsidR="009515C3" w:rsidP="00E5414C" w:rsidRDefault="009515C3" w14:paraId="78919464" w14:textId="77777777">
      <w:pPr>
        <w:spacing w:after="60"/>
      </w:pPr>
      <w:r w:rsidRPr="46D39DE4">
        <w:t>After the evaluation, the court holds a hearing (</w:t>
      </w:r>
      <w:r w:rsidRPr="46D39DE4">
        <w:rPr>
          <w:b/>
          <w:bCs/>
        </w:rPr>
        <w:t>a commitment hearing</w:t>
      </w:r>
      <w:r w:rsidRPr="46D39DE4">
        <w:t>) to decide what happens next</w:t>
      </w:r>
      <w:r w:rsidRPr="46D39DE4">
        <w:rPr>
          <w:b/>
          <w:bCs/>
        </w:rPr>
        <w:t xml:space="preserve">. </w:t>
      </w:r>
      <w:r w:rsidRPr="00724D31">
        <w:t xml:space="preserve">The </w:t>
      </w:r>
      <w:r w:rsidRPr="46D39DE4">
        <w:t xml:space="preserve">court then chooses one of three paths. </w:t>
      </w:r>
    </w:p>
    <w:p w:rsidRPr="00F806ED" w:rsidR="009515C3" w:rsidP="00666995" w:rsidRDefault="009515C3" w14:paraId="03F6BFEF" w14:textId="104B1730">
      <w:pPr>
        <w:pStyle w:val="ListParagraph"/>
        <w:numPr>
          <w:ilvl w:val="0"/>
          <w:numId w:val="81"/>
        </w:numPr>
        <w:spacing w:after="50" w:line="240" w:lineRule="auto"/>
        <w:ind w:left="720"/>
        <w:contextualSpacing w:val="0"/>
        <w:rPr>
          <w:b/>
          <w:bCs/>
        </w:rPr>
      </w:pPr>
      <w:r w:rsidRPr="5BA29D7F">
        <w:rPr>
          <w:b/>
          <w:bCs/>
        </w:rPr>
        <w:t>Absolute Discharge:</w:t>
      </w:r>
      <w:r>
        <w:t xml:space="preserve"> You do not need mental health treatment, </w:t>
      </w:r>
      <w:r w:rsidR="00191A2B">
        <w:t>skills-building</w:t>
      </w:r>
      <w:r>
        <w:t xml:space="preserve"> services or court supervision. Your case ends. </w:t>
      </w:r>
    </w:p>
    <w:p w:rsidRPr="00F806ED" w:rsidR="009515C3" w:rsidP="00666995" w:rsidRDefault="009515C3" w14:paraId="2C2DF430" w14:textId="2D452F8D">
      <w:pPr>
        <w:pStyle w:val="ListParagraph"/>
        <w:numPr>
          <w:ilvl w:val="0"/>
          <w:numId w:val="81"/>
        </w:numPr>
        <w:spacing w:after="50" w:line="240" w:lineRule="auto"/>
        <w:ind w:left="720"/>
        <w:contextualSpacing w:val="0"/>
      </w:pPr>
      <w:r w:rsidRPr="5BA29D7F">
        <w:rPr>
          <w:b/>
          <w:bCs/>
        </w:rPr>
        <w:t xml:space="preserve">Conditional Release: </w:t>
      </w:r>
      <w:r>
        <w:t xml:space="preserve">You do not need inpatient treatment, but you still need mental health or </w:t>
      </w:r>
      <w:r w:rsidR="003A6BDC">
        <w:t>skills-building</w:t>
      </w:r>
      <w:r>
        <w:t xml:space="preserve"> services. You receive treatment in the community and must follow the rules set by the court. </w:t>
      </w:r>
    </w:p>
    <w:p w:rsidR="009515C3" w:rsidP="00666995" w:rsidRDefault="009515C3" w14:paraId="14652687" w14:textId="7040CB94">
      <w:pPr>
        <w:pStyle w:val="ListParagraph"/>
        <w:numPr>
          <w:ilvl w:val="0"/>
          <w:numId w:val="81"/>
        </w:numPr>
        <w:spacing w:after="70" w:line="240" w:lineRule="auto"/>
        <w:ind w:left="720"/>
        <w:contextualSpacing w:val="0"/>
      </w:pPr>
      <w:r w:rsidRPr="5BA29D7F">
        <w:rPr>
          <w:b/>
          <w:bCs/>
        </w:rPr>
        <w:t xml:space="preserve">Secure Inpatient Treatment: </w:t>
      </w:r>
      <w:r>
        <w:t xml:space="preserve">You receive treatment or </w:t>
      </w:r>
      <w:r w:rsidR="003A6BDC">
        <w:t>skills-building</w:t>
      </w:r>
      <w:r>
        <w:t xml:space="preserve"> services in a secure hospital. As you recover, the treatment team may recommend you move to a setting</w:t>
      </w:r>
      <w:r w:rsidR="005772A9">
        <w:t xml:space="preserve"> with less security</w:t>
      </w:r>
      <w:r>
        <w:t xml:space="preserve">. </w:t>
      </w:r>
    </w:p>
    <w:p w:rsidR="009515C3" w:rsidP="0094667B" w:rsidRDefault="009515C3" w14:paraId="0783CB0F" w14:textId="77777777">
      <w:pPr>
        <w:pStyle w:val="Heading3"/>
      </w:pPr>
      <w:r>
        <w:t xml:space="preserve">What Usually Happens? </w:t>
      </w:r>
    </w:p>
    <w:p w:rsidR="009515C3" w:rsidP="009515C3" w:rsidRDefault="009515C3" w14:paraId="6611B2E6" w14:textId="77777777">
      <w:pPr>
        <w:spacing w:after="70"/>
      </w:pPr>
      <w:r w:rsidRPr="46D39DE4">
        <w:t xml:space="preserve">Everyone’s recovery is different, but most NGRI cases follow a similar path: </w:t>
      </w:r>
    </w:p>
    <w:p w:rsidR="009515C3" w:rsidP="00666995" w:rsidRDefault="009515C3" w14:paraId="50090116" w14:textId="77777777">
      <w:pPr>
        <w:pStyle w:val="ListParagraph"/>
        <w:numPr>
          <w:ilvl w:val="0"/>
          <w:numId w:val="80"/>
        </w:numPr>
        <w:spacing w:after="70" w:line="240" w:lineRule="auto"/>
        <w:ind w:left="720"/>
        <w:contextualSpacing w:val="0"/>
      </w:pPr>
      <w:r w:rsidRPr="46D39DE4">
        <w:t>The court finds you NGR</w:t>
      </w:r>
      <w:r>
        <w:t>I.</w:t>
      </w:r>
    </w:p>
    <w:p w:rsidR="009515C3" w:rsidP="00666995" w:rsidRDefault="009515C3" w14:paraId="047B998A" w14:textId="0C9A50F1">
      <w:pPr>
        <w:pStyle w:val="ListParagraph"/>
        <w:numPr>
          <w:ilvl w:val="0"/>
          <w:numId w:val="80"/>
        </w:numPr>
        <w:spacing w:after="70" w:line="240" w:lineRule="auto"/>
        <w:ind w:left="720"/>
        <w:contextualSpacing w:val="0"/>
      </w:pPr>
      <w:r w:rsidRPr="46D39DE4">
        <w:t>I</w:t>
      </w:r>
      <w:r w:rsidR="00B81E72">
        <w:t xml:space="preserve">llinois Department of Human Services (IDHS) </w:t>
      </w:r>
      <w:r w:rsidRPr="46D39DE4">
        <w:t xml:space="preserve">completes an evaluation. </w:t>
      </w:r>
    </w:p>
    <w:p w:rsidR="009515C3" w:rsidP="00666995" w:rsidRDefault="009515C3" w14:paraId="14BDEFDE" w14:textId="77777777">
      <w:pPr>
        <w:pStyle w:val="ListParagraph"/>
        <w:numPr>
          <w:ilvl w:val="0"/>
          <w:numId w:val="80"/>
        </w:numPr>
        <w:spacing w:after="70" w:line="240" w:lineRule="auto"/>
        <w:ind w:left="720"/>
        <w:contextualSpacing w:val="0"/>
      </w:pPr>
      <w:r w:rsidRPr="46D39DE4">
        <w:t xml:space="preserve">The court decides what level of care you need. </w:t>
      </w:r>
    </w:p>
    <w:p w:rsidR="009515C3" w:rsidP="00666995" w:rsidRDefault="009515C3" w14:paraId="55A7DBFB" w14:textId="77777777">
      <w:pPr>
        <w:pStyle w:val="ListParagraph"/>
        <w:numPr>
          <w:ilvl w:val="0"/>
          <w:numId w:val="80"/>
        </w:numPr>
        <w:spacing w:after="70" w:line="240" w:lineRule="auto"/>
        <w:ind w:left="720"/>
        <w:contextualSpacing w:val="0"/>
      </w:pPr>
      <w:r w:rsidRPr="46D39DE4">
        <w:t xml:space="preserve">You receive treatment. </w:t>
      </w:r>
    </w:p>
    <w:p w:rsidR="009515C3" w:rsidP="00666995" w:rsidRDefault="009515C3" w14:paraId="23AF1F33" w14:textId="0C5D64FD">
      <w:pPr>
        <w:pStyle w:val="ListParagraph"/>
        <w:numPr>
          <w:ilvl w:val="0"/>
          <w:numId w:val="80"/>
        </w:numPr>
        <w:spacing w:after="70" w:line="240" w:lineRule="auto"/>
        <w:ind w:left="720"/>
        <w:contextualSpacing w:val="0"/>
      </w:pPr>
      <w:r w:rsidRPr="46D39DE4">
        <w:t xml:space="preserve">Your treatment and progress are reviewed over time. </w:t>
      </w:r>
    </w:p>
    <w:p w:rsidR="009515C3" w:rsidP="00666995" w:rsidRDefault="009515C3" w14:paraId="104CBA67" w14:textId="2E76F47D">
      <w:pPr>
        <w:pStyle w:val="ListParagraph"/>
        <w:numPr>
          <w:ilvl w:val="0"/>
          <w:numId w:val="80"/>
        </w:numPr>
        <w:spacing w:after="70" w:line="240" w:lineRule="auto"/>
        <w:ind w:left="720"/>
        <w:contextualSpacing w:val="0"/>
      </w:pPr>
      <w:r w:rsidRPr="46D39DE4">
        <w:t xml:space="preserve">If appropriate, you may move to </w:t>
      </w:r>
      <w:r w:rsidR="00F112BA">
        <w:t xml:space="preserve">a </w:t>
      </w:r>
      <w:r w:rsidRPr="46D39DE4">
        <w:t>setting</w:t>
      </w:r>
      <w:r w:rsidR="00F112BA">
        <w:t xml:space="preserve"> with less security</w:t>
      </w:r>
      <w:r w:rsidRPr="46D39DE4">
        <w:t xml:space="preserve">, such as conditional release. </w:t>
      </w:r>
    </w:p>
    <w:p w:rsidR="009515C3" w:rsidP="00666995" w:rsidRDefault="009515C3" w14:paraId="6A97B0D8" w14:textId="31B55F27">
      <w:pPr>
        <w:pStyle w:val="ListParagraph"/>
        <w:numPr>
          <w:ilvl w:val="0"/>
          <w:numId w:val="80"/>
        </w:numPr>
        <w:spacing w:after="70" w:line="240" w:lineRule="auto"/>
        <w:ind w:left="720"/>
        <w:contextualSpacing w:val="0"/>
      </w:pPr>
      <w:r>
        <w:t xml:space="preserve">When you no longer need treatment or </w:t>
      </w:r>
      <w:r w:rsidR="00F112BA">
        <w:t>skills-building</w:t>
      </w:r>
      <w:r>
        <w:t xml:space="preserve"> services, or </w:t>
      </w:r>
      <w:r w:rsidR="007064C3">
        <w:t xml:space="preserve">you </w:t>
      </w:r>
      <w:r>
        <w:t xml:space="preserve">reach your </w:t>
      </w:r>
      <w:r w:rsidR="009F7325">
        <w:t>legal time limit for treatment</w:t>
      </w:r>
      <w:r>
        <w:t xml:space="preserve">, the court may order your discharge. </w:t>
      </w:r>
    </w:p>
    <w:p w:rsidR="009515C3" w:rsidP="009515C3" w:rsidRDefault="009515C3" w14:paraId="58684DD8" w14:textId="65ADFE6F">
      <w:pPr>
        <w:spacing w:before="240" w:after="70"/>
      </w:pPr>
      <w:r w:rsidRPr="46D39DE4">
        <w:t>Every case is different. If your condition changes, the court may also decide you</w:t>
      </w:r>
      <w:r w:rsidR="00997471">
        <w:t xml:space="preserve"> </w:t>
      </w:r>
      <w:r w:rsidRPr="46D39DE4">
        <w:t xml:space="preserve">need a higher level of care. </w:t>
      </w:r>
    </w:p>
    <w:p w:rsidR="009515C3" w:rsidP="007C2CAA" w:rsidRDefault="009515C3" w14:paraId="131CC120" w14:textId="3200232C">
      <w:pPr>
        <w:pStyle w:val="Heading3"/>
      </w:pPr>
      <w:r>
        <w:t xml:space="preserve">Can I Ask the Court to Review My Case? </w:t>
      </w:r>
    </w:p>
    <w:p w:rsidR="00946561" w:rsidP="00E1218D" w:rsidRDefault="00946561" w14:paraId="782D6362" w14:textId="660EC6C8">
      <w:pPr>
        <w:spacing w:after="70"/>
      </w:pPr>
      <w:r>
        <w:t>In most cases, your</w:t>
      </w:r>
      <w:r>
        <w:t xml:space="preserve"> treatment team tell</w:t>
      </w:r>
      <w:r>
        <w:t>s</w:t>
      </w:r>
      <w:r>
        <w:t xml:space="preserve"> the court if they think you no longer need inpatient care or no longer need mental</w:t>
      </w:r>
      <w:r>
        <w:br/>
      </w:r>
      <w:r>
        <w:t xml:space="preserve">health or skills-building services. </w:t>
      </w:r>
    </w:p>
    <w:p w:rsidR="009515C3" w:rsidP="009515C3" w:rsidRDefault="009515C3" w14:paraId="5129B2BA" w14:textId="0EE93927">
      <w:pPr>
        <w:spacing w:after="70"/>
      </w:pPr>
      <w:r w:rsidRPr="46D39DE4">
        <w:t xml:space="preserve">You </w:t>
      </w:r>
      <w:r w:rsidR="00735BE2">
        <w:t xml:space="preserve">also </w:t>
      </w:r>
      <w:r w:rsidRPr="46D39DE4">
        <w:t xml:space="preserve">have the right to ask the court to review your case. You, a family member, or another person on your behalf may file a petition asking the court to: </w:t>
      </w:r>
    </w:p>
    <w:p w:rsidR="009515C3" w:rsidP="00666995" w:rsidRDefault="009515C3" w14:paraId="47BA7C10" w14:textId="77777777">
      <w:pPr>
        <w:pStyle w:val="ListParagraph"/>
        <w:numPr>
          <w:ilvl w:val="0"/>
          <w:numId w:val="79"/>
        </w:numPr>
        <w:spacing w:after="70" w:line="240" w:lineRule="auto"/>
        <w:ind w:left="720"/>
        <w:contextualSpacing w:val="0"/>
      </w:pPr>
      <w:r w:rsidRPr="46D39DE4">
        <w:t>Review your treatment plan</w:t>
      </w:r>
    </w:p>
    <w:p w:rsidR="009515C3" w:rsidP="00666995" w:rsidRDefault="009515C3" w14:paraId="58363A44" w14:textId="77777777">
      <w:pPr>
        <w:pStyle w:val="ListParagraph"/>
        <w:numPr>
          <w:ilvl w:val="0"/>
          <w:numId w:val="79"/>
        </w:numPr>
        <w:spacing w:after="70" w:line="240" w:lineRule="auto"/>
        <w:ind w:left="720"/>
        <w:contextualSpacing w:val="0"/>
      </w:pPr>
      <w:r w:rsidRPr="46D39DE4">
        <w:t>Grant conditional release</w:t>
      </w:r>
    </w:p>
    <w:p w:rsidR="009515C3" w:rsidP="00666995" w:rsidRDefault="009515C3" w14:paraId="33663558" w14:textId="77777777">
      <w:pPr>
        <w:pStyle w:val="ListParagraph"/>
        <w:numPr>
          <w:ilvl w:val="0"/>
          <w:numId w:val="79"/>
        </w:numPr>
        <w:spacing w:after="70" w:line="240" w:lineRule="auto"/>
        <w:ind w:left="720"/>
        <w:contextualSpacing w:val="0"/>
      </w:pPr>
      <w:r w:rsidRPr="46D39DE4">
        <w:t>Grant a discharge</w:t>
      </w:r>
    </w:p>
    <w:p w:rsidR="009515C3" w:rsidP="00AE0BF4" w:rsidRDefault="009515C3" w14:paraId="6BB5156E" w14:textId="332A3C09">
      <w:pPr>
        <w:pStyle w:val="Heading3"/>
      </w:pPr>
      <w:r>
        <w:t xml:space="preserve">What Happens After </w:t>
      </w:r>
      <w:r w:rsidR="004C756F">
        <w:t>I File a</w:t>
      </w:r>
      <w:r>
        <w:t xml:space="preserve"> Petition? </w:t>
      </w:r>
    </w:p>
    <w:p w:rsidR="009515C3" w:rsidP="00E5414C" w:rsidRDefault="009515C3" w14:paraId="1D040051" w14:textId="2495052E">
      <w:pPr>
        <w:spacing w:after="60"/>
      </w:pPr>
      <w:r w:rsidRPr="46D39DE4">
        <w:t xml:space="preserve">After the court receives </w:t>
      </w:r>
      <w:r w:rsidR="004C756F">
        <w:t>your</w:t>
      </w:r>
      <w:r w:rsidRPr="46D39DE4">
        <w:t xml:space="preserve"> petition: </w:t>
      </w:r>
    </w:p>
    <w:p w:rsidR="009515C3" w:rsidP="00666995" w:rsidRDefault="009515C3" w14:paraId="3D8CF7B8" w14:textId="77777777">
      <w:pPr>
        <w:pStyle w:val="ListParagraph"/>
        <w:numPr>
          <w:ilvl w:val="0"/>
          <w:numId w:val="78"/>
        </w:numPr>
        <w:spacing w:after="70" w:line="240" w:lineRule="auto"/>
        <w:ind w:left="720"/>
        <w:contextualSpacing w:val="0"/>
      </w:pPr>
      <w:r w:rsidRPr="46D39DE4">
        <w:t xml:space="preserve">The court schedules a hearing within 120 days. </w:t>
      </w:r>
    </w:p>
    <w:p w:rsidR="009515C3" w:rsidP="00666995" w:rsidRDefault="009515C3" w14:paraId="640834F1" w14:textId="77777777">
      <w:pPr>
        <w:pStyle w:val="ListParagraph"/>
        <w:numPr>
          <w:ilvl w:val="0"/>
          <w:numId w:val="78"/>
        </w:numPr>
        <w:spacing w:after="70" w:line="240" w:lineRule="auto"/>
        <w:ind w:left="720"/>
        <w:contextualSpacing w:val="0"/>
      </w:pPr>
      <w:r w:rsidRPr="46D39DE4">
        <w:t xml:space="preserve">If you cannot afford an attorney, they court appoints one for you. </w:t>
      </w:r>
    </w:p>
    <w:p w:rsidR="009515C3" w:rsidP="00666995" w:rsidRDefault="009515C3" w14:paraId="29E3FF5B" w14:textId="77777777">
      <w:pPr>
        <w:pStyle w:val="ListParagraph"/>
        <w:numPr>
          <w:ilvl w:val="0"/>
          <w:numId w:val="78"/>
        </w:numPr>
        <w:spacing w:after="70" w:line="240" w:lineRule="auto"/>
        <w:ind w:left="720"/>
        <w:contextualSpacing w:val="0"/>
      </w:pPr>
      <w:r w:rsidRPr="46D39DE4">
        <w:t xml:space="preserve">You, the State, or the court may request an independent evaluation by a psychiatrist or psychologist who does not </w:t>
      </w:r>
      <w:r>
        <w:br/>
      </w:r>
      <w:r w:rsidRPr="46D39DE4">
        <w:t>work for IDHS.</w:t>
      </w:r>
    </w:p>
    <w:p w:rsidRPr="0094667B" w:rsidR="009515C3" w:rsidP="0094667B" w:rsidRDefault="009515C3" w14:paraId="5A572DE8" w14:textId="48B113C5">
      <w:pPr>
        <w:spacing w:before="240"/>
      </w:pPr>
      <w:r w:rsidRPr="46D39DE4">
        <w:t xml:space="preserve">At the hearing, the court decides whether you meet the legal requirements. If you filed the petition, you must show that you meet the legal standard. </w:t>
      </w:r>
    </w:p>
    <w:p w:rsidRPr="00F4232F" w:rsidR="009515C3" w:rsidP="0094667B" w:rsidRDefault="0094667B" w14:paraId="5D8905E1" w14:textId="0C549E4C">
      <w:pPr>
        <w:pStyle w:val="Heading3"/>
      </w:pPr>
      <w:r>
        <w:t>W</w:t>
      </w:r>
      <w:r w:rsidR="009515C3">
        <w:t>hat Will the Court Look At?</w:t>
      </w:r>
    </w:p>
    <w:p w:rsidRPr="00F4232F" w:rsidR="009515C3" w:rsidP="009515C3" w:rsidRDefault="009515C3" w14:paraId="6CB37874" w14:textId="77777777">
      <w:pPr>
        <w:rPr>
          <w:b/>
          <w:bCs/>
        </w:rPr>
      </w:pPr>
      <w:r>
        <w:t>When the court reviews your case, it may look at things like:</w:t>
      </w:r>
    </w:p>
    <w:p w:rsidRPr="00F806ED" w:rsidR="009515C3" w:rsidP="00F1561F" w:rsidRDefault="009515C3" w14:paraId="3C20F3AD" w14:textId="77777777">
      <w:pPr>
        <w:spacing w:after="60"/>
        <w:rPr>
          <w:b/>
          <w:bCs/>
        </w:rPr>
      </w:pPr>
      <w:r w:rsidRPr="46D39DE4">
        <w:rPr>
          <w:b/>
          <w:bCs/>
        </w:rPr>
        <w:t>Your Recovery</w:t>
      </w:r>
    </w:p>
    <w:p w:rsidRPr="00F806ED" w:rsidR="009515C3" w:rsidP="00666995" w:rsidRDefault="009515C3" w14:paraId="5730FF26" w14:textId="1F25F373">
      <w:pPr>
        <w:pStyle w:val="ListParagraph"/>
        <w:numPr>
          <w:ilvl w:val="0"/>
          <w:numId w:val="77"/>
        </w:numPr>
        <w:spacing w:after="0" w:line="240" w:lineRule="auto"/>
        <w:ind w:left="720"/>
        <w:contextualSpacing w:val="0"/>
      </w:pPr>
      <w:r>
        <w:t xml:space="preserve">How your mental illness or </w:t>
      </w:r>
      <w:r w:rsidR="00FD79C5">
        <w:t>skills-building</w:t>
      </w:r>
      <w:r>
        <w:t xml:space="preserve"> progress is doing now</w:t>
      </w:r>
    </w:p>
    <w:p w:rsidRPr="00F806ED" w:rsidR="009515C3" w:rsidP="00666995" w:rsidRDefault="009515C3" w14:paraId="0DB943B4" w14:textId="0DF944CB">
      <w:pPr>
        <w:pStyle w:val="ListParagraph"/>
        <w:numPr>
          <w:ilvl w:val="0"/>
          <w:numId w:val="77"/>
        </w:numPr>
        <w:spacing w:after="0" w:line="240" w:lineRule="auto"/>
        <w:ind w:left="720"/>
        <w:contextualSpacing w:val="0"/>
      </w:pPr>
      <w:r w:rsidRPr="3E5F6569">
        <w:t>What medicine you take</w:t>
      </w:r>
    </w:p>
    <w:p w:rsidRPr="00F806ED" w:rsidR="009515C3" w:rsidP="00666995" w:rsidRDefault="009515C3" w14:paraId="1766FD47" w14:textId="2ED0D433">
      <w:pPr>
        <w:pStyle w:val="ListParagraph"/>
        <w:numPr>
          <w:ilvl w:val="0"/>
          <w:numId w:val="77"/>
        </w:numPr>
        <w:spacing w:after="0" w:line="240" w:lineRule="auto"/>
        <w:ind w:left="720"/>
        <w:contextualSpacing w:val="0"/>
      </w:pPr>
      <w:r w:rsidRPr="3E5F6569">
        <w:t>Any side effects from your medicine</w:t>
      </w:r>
    </w:p>
    <w:p w:rsidRPr="00F806ED" w:rsidR="009515C3" w:rsidP="00666995" w:rsidRDefault="009515C3" w14:paraId="650F38B3" w14:textId="1C6961B3">
      <w:pPr>
        <w:pStyle w:val="ListParagraph"/>
        <w:numPr>
          <w:ilvl w:val="0"/>
          <w:numId w:val="77"/>
        </w:numPr>
        <w:spacing w:line="240" w:lineRule="auto"/>
        <w:ind w:left="720"/>
        <w:contextualSpacing w:val="0"/>
      </w:pPr>
      <w:r w:rsidRPr="3E5F6569">
        <w:t>How your health might change if you stopped taking your medicine</w:t>
      </w:r>
    </w:p>
    <w:p w:rsidRPr="00F806ED" w:rsidR="009515C3" w:rsidP="00F1561F" w:rsidRDefault="009515C3" w14:paraId="13FF15CE" w14:textId="77777777">
      <w:pPr>
        <w:spacing w:after="60"/>
        <w:rPr>
          <w:b/>
          <w:bCs/>
        </w:rPr>
      </w:pPr>
      <w:r w:rsidRPr="46D39DE4">
        <w:rPr>
          <w:b/>
          <w:bCs/>
        </w:rPr>
        <w:t>Your Understanding</w:t>
      </w:r>
    </w:p>
    <w:p w:rsidRPr="00F806ED" w:rsidR="009515C3" w:rsidP="00666995" w:rsidRDefault="009515C3" w14:paraId="3BF42D18" w14:textId="11D5DA36">
      <w:pPr>
        <w:pStyle w:val="ListParagraph"/>
        <w:numPr>
          <w:ilvl w:val="0"/>
          <w:numId w:val="76"/>
        </w:numPr>
        <w:spacing w:after="0" w:line="240" w:lineRule="auto"/>
        <w:ind w:left="720"/>
        <w:contextualSpacing w:val="0"/>
      </w:pPr>
      <w:r w:rsidRPr="3E5F6569">
        <w:t>Whether you understand the harm your past actions caused</w:t>
      </w:r>
    </w:p>
    <w:p w:rsidRPr="00F806ED" w:rsidR="009515C3" w:rsidP="00666995" w:rsidRDefault="009515C3" w14:paraId="2172C078" w14:textId="5420F659">
      <w:pPr>
        <w:pStyle w:val="ListParagraph"/>
        <w:numPr>
          <w:ilvl w:val="0"/>
          <w:numId w:val="76"/>
        </w:numPr>
        <w:spacing w:line="240" w:lineRule="auto"/>
        <w:ind w:left="720"/>
        <w:contextualSpacing w:val="0"/>
      </w:pPr>
      <w:r w:rsidRPr="46D39DE4">
        <w:t>Whether you understand that similar actions would be wrong</w:t>
      </w:r>
    </w:p>
    <w:p w:rsidRPr="00F806ED" w:rsidR="009515C3" w:rsidP="00F1561F" w:rsidRDefault="009515C3" w14:paraId="4A4E91C3" w14:textId="77777777">
      <w:pPr>
        <w:spacing w:after="60"/>
        <w:rPr>
          <w:b/>
          <w:bCs/>
        </w:rPr>
      </w:pPr>
      <w:r w:rsidRPr="46D39DE4">
        <w:rPr>
          <w:b/>
          <w:bCs/>
        </w:rPr>
        <w:t>Your History &amp; Support</w:t>
      </w:r>
    </w:p>
    <w:p w:rsidRPr="00F806ED" w:rsidR="009515C3" w:rsidP="00666995" w:rsidRDefault="009515C3" w14:paraId="433ABB55" w14:textId="0F979F08">
      <w:pPr>
        <w:pStyle w:val="ListParagraph"/>
        <w:numPr>
          <w:ilvl w:val="0"/>
          <w:numId w:val="75"/>
        </w:numPr>
        <w:spacing w:after="0" w:line="240" w:lineRule="auto"/>
        <w:ind w:left="720"/>
        <w:contextualSpacing w:val="0"/>
      </w:pPr>
      <w:r w:rsidRPr="3E5F6569">
        <w:t>Any past or possible drug or alcohol use</w:t>
      </w:r>
    </w:p>
    <w:p w:rsidRPr="00F806ED" w:rsidR="009515C3" w:rsidP="00666995" w:rsidRDefault="009515C3" w14:paraId="3F318F62" w14:textId="46BCC28F">
      <w:pPr>
        <w:pStyle w:val="ListParagraph"/>
        <w:numPr>
          <w:ilvl w:val="0"/>
          <w:numId w:val="75"/>
        </w:numPr>
        <w:spacing w:after="0" w:line="240" w:lineRule="auto"/>
        <w:ind w:left="720"/>
        <w:contextualSpacing w:val="0"/>
      </w:pPr>
      <w:r w:rsidRPr="3E5F6569">
        <w:t>Your past criminal record</w:t>
      </w:r>
    </w:p>
    <w:p w:rsidRPr="00F806ED" w:rsidR="009515C3" w:rsidP="00666995" w:rsidRDefault="009515C3" w14:paraId="6B5684D5" w14:textId="5280BAD2">
      <w:pPr>
        <w:pStyle w:val="ListParagraph"/>
        <w:numPr>
          <w:ilvl w:val="0"/>
          <w:numId w:val="75"/>
        </w:numPr>
        <w:spacing w:after="0" w:line="240" w:lineRule="auto"/>
        <w:ind w:left="720"/>
        <w:contextualSpacing w:val="0"/>
      </w:pPr>
      <w:r w:rsidRPr="3E5F6569">
        <w:t>Any special medical needs you have</w:t>
      </w:r>
    </w:p>
    <w:p w:rsidRPr="00F806ED" w:rsidR="009515C3" w:rsidP="00666995" w:rsidRDefault="009515C3" w14:paraId="7132BE3C" w14:textId="2F8BE015">
      <w:pPr>
        <w:pStyle w:val="ListParagraph"/>
        <w:numPr>
          <w:ilvl w:val="0"/>
          <w:numId w:val="75"/>
        </w:numPr>
        <w:spacing w:line="240" w:lineRule="auto"/>
        <w:ind w:left="720"/>
        <w:contextualSpacing w:val="0"/>
      </w:pPr>
      <w:r w:rsidRPr="46D39DE4">
        <w:t>Whether your family will be involved after release, and if they are able and willing</w:t>
      </w:r>
    </w:p>
    <w:p w:rsidRPr="00F806ED" w:rsidR="009515C3" w:rsidP="00F1561F" w:rsidRDefault="009515C3" w14:paraId="42B9025A" w14:textId="77777777">
      <w:pPr>
        <w:spacing w:after="60"/>
        <w:rPr>
          <w:b/>
          <w:bCs/>
        </w:rPr>
      </w:pPr>
      <w:r w:rsidRPr="46D39DE4">
        <w:rPr>
          <w:b/>
          <w:bCs/>
        </w:rPr>
        <w:t>Safety</w:t>
      </w:r>
    </w:p>
    <w:p w:rsidRPr="00F806ED" w:rsidR="009515C3" w:rsidP="00666995" w:rsidRDefault="009515C3" w14:paraId="4E9C0897" w14:textId="24205EA5">
      <w:pPr>
        <w:pStyle w:val="ListParagraph"/>
        <w:numPr>
          <w:ilvl w:val="0"/>
          <w:numId w:val="74"/>
        </w:numPr>
        <w:spacing w:after="0" w:line="240" w:lineRule="auto"/>
        <w:ind w:left="720"/>
        <w:contextualSpacing w:val="0"/>
      </w:pPr>
      <w:r w:rsidRPr="3E5F6569">
        <w:t>Whether you might be a danger to yourself or others</w:t>
      </w:r>
    </w:p>
    <w:p w:rsidRPr="00F806ED" w:rsidR="009515C3" w:rsidP="00666995" w:rsidRDefault="009515C3" w14:paraId="53027726" w14:textId="08DBB1B1">
      <w:pPr>
        <w:pStyle w:val="ListParagraph"/>
        <w:numPr>
          <w:ilvl w:val="0"/>
          <w:numId w:val="74"/>
        </w:numPr>
        <w:spacing w:line="240" w:lineRule="auto"/>
        <w:ind w:left="720"/>
        <w:contextualSpacing w:val="0"/>
      </w:pPr>
      <w:r w:rsidRPr="3E5F6569">
        <w:t>Anything else the court finds important</w:t>
      </w:r>
    </w:p>
    <w:p w:rsidRPr="00420A4F" w:rsidR="009515C3" w:rsidP="0094667B" w:rsidRDefault="009515C3" w14:paraId="076BC070" w14:textId="7B13B443">
      <w:pPr>
        <w:spacing w:before="240" w:after="240"/>
      </w:pPr>
      <w:r w:rsidRPr="46D39DE4">
        <w:t xml:space="preserve">The court uses a legal standard called </w:t>
      </w:r>
      <w:r w:rsidRPr="46D39DE4">
        <w:rPr>
          <w:b/>
          <w:bCs/>
        </w:rPr>
        <w:t>clear and convincing evidence</w:t>
      </w:r>
      <w:r w:rsidRPr="46D39DE4">
        <w:t xml:space="preserve"> to make its decision.</w:t>
      </w:r>
      <w:r w:rsidR="00420A4F">
        <w:t xml:space="preserve"> </w:t>
      </w:r>
      <w:r w:rsidR="00F07A2A">
        <w:t xml:space="preserve">See law </w:t>
      </w:r>
      <w:r w:rsidRPr="00B40D9F">
        <w:rPr>
          <w:i/>
          <w:iCs/>
        </w:rPr>
        <w:t>730 ILCS 5/5-2-4(g)</w:t>
      </w:r>
      <w:r w:rsidR="00F07A2A">
        <w:rPr>
          <w:i/>
          <w:iCs/>
        </w:rPr>
        <w:t>.</w:t>
      </w:r>
    </w:p>
    <w:p w:rsidR="006479AE" w:rsidP="006479AE" w:rsidRDefault="009515C3" w14:paraId="3DA618E5" w14:textId="692472AE">
      <w:pPr>
        <w:pStyle w:val="Heading3"/>
      </w:pPr>
      <w:r>
        <w:t>How Long Can Court Oversight Last?</w:t>
      </w:r>
    </w:p>
    <w:p w:rsidR="002803E1" w:rsidP="009515C3" w:rsidRDefault="009515C3" w14:paraId="0F850CD0" w14:textId="77777777">
      <w:r w:rsidRPr="46D39DE4">
        <w:t xml:space="preserve">Oversight cannot extend past the </w:t>
      </w:r>
      <w:r w:rsidRPr="00376832">
        <w:rPr>
          <w:b/>
          <w:bCs/>
        </w:rPr>
        <w:t>Thiem Date</w:t>
      </w:r>
      <w:r w:rsidR="0012575C">
        <w:rPr>
          <w:b/>
          <w:bCs/>
        </w:rPr>
        <w:t xml:space="preserve">. </w:t>
      </w:r>
      <w:r w:rsidRPr="46D39DE4">
        <w:t xml:space="preserve">In most cases, the Thiem Date is the longest possible sentence you could have received for the original offense. </w:t>
      </w:r>
    </w:p>
    <w:p w:rsidRPr="00376832" w:rsidR="00F22704" w:rsidP="00F22704" w:rsidRDefault="005301B4" w14:paraId="1428637C" w14:textId="0945EBDB">
      <w:r>
        <w:t xml:space="preserve">In many NGRI cases, </w:t>
      </w:r>
      <w:r w:rsidR="002803E1">
        <w:t xml:space="preserve">people are granted absolute discharge before the Thiem </w:t>
      </w:r>
      <w:r w:rsidR="0011075D">
        <w:t>D</w:t>
      </w:r>
      <w:r w:rsidR="002803E1">
        <w:t xml:space="preserve">ate. </w:t>
      </w:r>
      <w:r w:rsidRPr="46D39DE4" w:rsidR="00F22704">
        <w:t xml:space="preserve">Absolute </w:t>
      </w:r>
      <w:r w:rsidR="00F22704">
        <w:t>D</w:t>
      </w:r>
      <w:r w:rsidRPr="46D39DE4" w:rsidR="00F22704">
        <w:t xml:space="preserve">ischarge ends IDHS and court oversight. Conditional </w:t>
      </w:r>
      <w:r w:rsidR="00F22704">
        <w:t>R</w:t>
      </w:r>
      <w:r w:rsidRPr="46D39DE4" w:rsidR="00F22704">
        <w:t xml:space="preserve">elease keeps some treatment and oversight that can later lead to </w:t>
      </w:r>
      <w:r w:rsidR="00F22704">
        <w:t>Absolute D</w:t>
      </w:r>
      <w:r w:rsidRPr="46D39DE4" w:rsidR="00F22704">
        <w:t>ischarge.</w:t>
      </w:r>
    </w:p>
    <w:p w:rsidRPr="00C86A67" w:rsidR="009515C3" w:rsidP="009515C3" w:rsidRDefault="009515C3" w14:paraId="4F9AEC4B" w14:textId="60A4EBFD">
      <w:r w:rsidRPr="46D39DE4">
        <w:t xml:space="preserve">When the Thiem Date is reached, criminal court oversight </w:t>
      </w:r>
      <w:r w:rsidR="005301B4">
        <w:t xml:space="preserve">must </w:t>
      </w:r>
      <w:r w:rsidRPr="46D39DE4">
        <w:t>end.</w:t>
      </w:r>
      <w:r w:rsidRPr="00EA1AFA">
        <w:t xml:space="preserve"> </w:t>
      </w:r>
      <w:r w:rsidRPr="46D39DE4">
        <w:t>In some cases, treatment may continue under a different law</w:t>
      </w:r>
      <w:r>
        <w:t>. This is</w:t>
      </w:r>
      <w:r w:rsidRPr="46D39DE4">
        <w:t xml:space="preserve"> called </w:t>
      </w:r>
      <w:r w:rsidRPr="46D39DE4">
        <w:rPr>
          <w:b/>
          <w:bCs/>
        </w:rPr>
        <w:t>civil commitment.</w:t>
      </w:r>
    </w:p>
    <w:p w:rsidR="009515C3" w:rsidP="0094667B" w:rsidRDefault="009515C3" w14:paraId="0567CC6C" w14:textId="77777777">
      <w:pPr>
        <w:pStyle w:val="Heading3"/>
      </w:pPr>
      <w:r>
        <w:t xml:space="preserve">What Happens Before Release? </w:t>
      </w:r>
    </w:p>
    <w:p w:rsidRPr="00F806ED" w:rsidR="009515C3" w:rsidP="009515C3" w:rsidRDefault="009515C3" w14:paraId="7A19F02C" w14:textId="753EFFC2">
      <w:r w:rsidRPr="46D39DE4">
        <w:t xml:space="preserve">Before ordering </w:t>
      </w:r>
      <w:r w:rsidR="00676ED7">
        <w:t>C</w:t>
      </w:r>
      <w:r w:rsidRPr="46D39DE4">
        <w:t xml:space="preserve">onditional </w:t>
      </w:r>
      <w:r w:rsidR="00676ED7">
        <w:t>R</w:t>
      </w:r>
      <w:r w:rsidRPr="46D39DE4">
        <w:t>elease</w:t>
      </w:r>
      <w:r w:rsidR="00676ED7">
        <w:t xml:space="preserve"> or Absolute Discharge</w:t>
      </w:r>
      <w:r w:rsidRPr="46D39DE4">
        <w:t xml:space="preserve">, the court directs the facility to prepare a discharge plan. </w:t>
      </w:r>
    </w:p>
    <w:p w:rsidRPr="00F806ED" w:rsidR="009515C3" w:rsidP="00F1561F" w:rsidRDefault="009515C3" w14:paraId="501FB6E1" w14:textId="77777777">
      <w:pPr>
        <w:spacing w:after="60"/>
      </w:pPr>
      <w:r w:rsidRPr="46D39DE4">
        <w:t xml:space="preserve">The plan may include: </w:t>
      </w:r>
    </w:p>
    <w:p w:rsidRPr="00F806ED" w:rsidR="009515C3" w:rsidP="00666995" w:rsidRDefault="009515C3" w14:paraId="6BB7A8FB" w14:textId="77777777">
      <w:pPr>
        <w:pStyle w:val="ListParagraph"/>
        <w:numPr>
          <w:ilvl w:val="0"/>
          <w:numId w:val="73"/>
        </w:numPr>
        <w:spacing w:after="0" w:line="240" w:lineRule="auto"/>
        <w:ind w:left="720"/>
        <w:contextualSpacing w:val="0"/>
      </w:pPr>
      <w:r w:rsidRPr="3E5F6569">
        <w:t>A place to live</w:t>
      </w:r>
    </w:p>
    <w:p w:rsidRPr="00F806ED" w:rsidR="009515C3" w:rsidP="00666995" w:rsidRDefault="009515C3" w14:paraId="7FDA9DD1" w14:textId="038A95AB">
      <w:pPr>
        <w:pStyle w:val="ListParagraph"/>
        <w:numPr>
          <w:ilvl w:val="0"/>
          <w:numId w:val="73"/>
        </w:numPr>
        <w:spacing w:after="0" w:line="240" w:lineRule="auto"/>
        <w:ind w:left="720"/>
        <w:contextualSpacing w:val="0"/>
      </w:pPr>
      <w:r>
        <w:t xml:space="preserve">Mental health treatment or </w:t>
      </w:r>
      <w:r w:rsidR="000F1425">
        <w:t>skills-building</w:t>
      </w:r>
      <w:r>
        <w:t xml:space="preserve"> services</w:t>
      </w:r>
    </w:p>
    <w:p w:rsidRPr="00F806ED" w:rsidR="009515C3" w:rsidP="00666995" w:rsidRDefault="009515C3" w14:paraId="00E545B4" w14:textId="77777777">
      <w:pPr>
        <w:pStyle w:val="ListParagraph"/>
        <w:numPr>
          <w:ilvl w:val="0"/>
          <w:numId w:val="73"/>
        </w:numPr>
        <w:spacing w:after="0" w:line="240" w:lineRule="auto"/>
        <w:ind w:left="720"/>
        <w:contextualSpacing w:val="0"/>
      </w:pPr>
      <w:r w:rsidRPr="3E5F6569">
        <w:t>Medication</w:t>
      </w:r>
    </w:p>
    <w:p w:rsidRPr="00F806ED" w:rsidR="009515C3" w:rsidP="00666995" w:rsidRDefault="009515C3" w14:paraId="76AFB7B8" w14:textId="77777777">
      <w:pPr>
        <w:pStyle w:val="ListParagraph"/>
        <w:numPr>
          <w:ilvl w:val="0"/>
          <w:numId w:val="73"/>
        </w:numPr>
        <w:spacing w:after="0" w:line="240" w:lineRule="auto"/>
        <w:ind w:left="720"/>
        <w:contextualSpacing w:val="0"/>
      </w:pPr>
      <w:r w:rsidRPr="3E5F6569">
        <w:t>Community support</w:t>
      </w:r>
    </w:p>
    <w:p w:rsidRPr="00F806ED" w:rsidR="009515C3" w:rsidP="00666995" w:rsidRDefault="009515C3" w14:paraId="4E2809ED" w14:textId="77777777">
      <w:pPr>
        <w:pStyle w:val="ListParagraph"/>
        <w:numPr>
          <w:ilvl w:val="0"/>
          <w:numId w:val="73"/>
        </w:numPr>
        <w:spacing w:line="240" w:lineRule="auto"/>
        <w:ind w:left="720"/>
        <w:contextualSpacing w:val="0"/>
      </w:pPr>
      <w:r w:rsidRPr="46D39DE4">
        <w:t xml:space="preserve">Training to safely manage your medicine, if appropriate </w:t>
      </w:r>
    </w:p>
    <w:p w:rsidRPr="0094667B" w:rsidR="009515C3" w:rsidP="009515C3" w:rsidRDefault="003F70A4" w14:paraId="4D345C64" w14:textId="640BD33D">
      <w:pPr>
        <w:rPr>
          <w:i/>
          <w:iCs/>
        </w:rPr>
      </w:pPr>
      <w:r>
        <w:rPr>
          <w:i/>
          <w:iCs/>
        </w:rPr>
        <w:t>See law</w:t>
      </w:r>
      <w:r w:rsidRPr="46D39DE4" w:rsidR="009515C3">
        <w:rPr>
          <w:i/>
          <w:iCs/>
        </w:rPr>
        <w:t xml:space="preserve"> 730 ILCS 5/5-2-4, subsections (d) through (h).</w:t>
      </w:r>
    </w:p>
    <w:p w:rsidR="009515C3" w:rsidP="0094667B" w:rsidRDefault="009515C3" w14:paraId="6CC959D8" w14:textId="77777777">
      <w:pPr>
        <w:pStyle w:val="Heading3"/>
      </w:pPr>
      <w:r>
        <w:t>Need Help?</w:t>
      </w:r>
    </w:p>
    <w:p w:rsidR="009515C3" w:rsidP="009515C3" w:rsidRDefault="009515C3" w14:paraId="0388946E" w14:textId="77777777">
      <w:pPr>
        <w:spacing w:after="60"/>
      </w:pPr>
      <w:r w:rsidRPr="46D39DE4">
        <w:t xml:space="preserve">You have the right to: </w:t>
      </w:r>
    </w:p>
    <w:p w:rsidR="009515C3" w:rsidP="00666995" w:rsidRDefault="009515C3" w14:paraId="29B2F516" w14:textId="77777777">
      <w:pPr>
        <w:pStyle w:val="ListParagraph"/>
        <w:numPr>
          <w:ilvl w:val="0"/>
          <w:numId w:val="72"/>
        </w:numPr>
        <w:spacing w:after="0" w:line="240" w:lineRule="auto"/>
        <w:ind w:left="720"/>
        <w:contextualSpacing w:val="0"/>
      </w:pPr>
      <w:r w:rsidRPr="3E5F6569">
        <w:t>Have an attorney</w:t>
      </w:r>
    </w:p>
    <w:p w:rsidR="009515C3" w:rsidP="00666995" w:rsidRDefault="009515C3" w14:paraId="51711E83" w14:textId="77777777">
      <w:pPr>
        <w:pStyle w:val="ListParagraph"/>
        <w:numPr>
          <w:ilvl w:val="0"/>
          <w:numId w:val="72"/>
        </w:numPr>
        <w:spacing w:after="0" w:line="240" w:lineRule="auto"/>
        <w:ind w:left="720"/>
        <w:contextualSpacing w:val="0"/>
      </w:pPr>
      <w:r w:rsidRPr="3E5F6569">
        <w:t>Ask questions about your case</w:t>
      </w:r>
    </w:p>
    <w:p w:rsidR="009515C3" w:rsidP="00666995" w:rsidRDefault="009515C3" w14:paraId="7BAC7967" w14:textId="77777777">
      <w:pPr>
        <w:pStyle w:val="ListParagraph"/>
        <w:numPr>
          <w:ilvl w:val="0"/>
          <w:numId w:val="72"/>
        </w:numPr>
        <w:spacing w:after="60" w:line="240" w:lineRule="auto"/>
        <w:ind w:left="720"/>
        <w:contextualSpacing w:val="0"/>
      </w:pPr>
      <w:r w:rsidRPr="46D39DE4">
        <w:t>Ask the court to review your case by filing a petition</w:t>
      </w:r>
    </w:p>
    <w:p w:rsidR="009515C3" w:rsidP="009515C3" w:rsidRDefault="009515C3" w14:paraId="22BA6140" w14:textId="77777777">
      <w:pPr>
        <w:spacing w:before="240" w:after="60"/>
      </w:pPr>
      <w:r w:rsidRPr="46D39DE4">
        <w:t xml:space="preserve">Free legal help is available through the Legal Advocacy Services. </w:t>
      </w:r>
    </w:p>
    <w:p w:rsidR="009515C3" w:rsidP="009515C3" w:rsidRDefault="009515C3" w14:paraId="63319F40" w14:textId="77777777">
      <w:pPr>
        <w:spacing w:after="60"/>
      </w:pPr>
    </w:p>
    <w:p w:rsidRPr="00F806ED" w:rsidR="009515C3" w:rsidP="009515C3" w:rsidRDefault="009515C3" w14:paraId="01B753A3" w14:textId="77777777">
      <w:pPr>
        <w:spacing w:after="60"/>
        <w:rPr>
          <w:b/>
          <w:bCs/>
        </w:rPr>
      </w:pPr>
      <w:r w:rsidRPr="46D39DE4">
        <w:rPr>
          <w:b/>
          <w:bCs/>
        </w:rPr>
        <w:t xml:space="preserve">Central Intake (toll free): </w:t>
      </w:r>
      <w:r w:rsidRPr="46D39DE4">
        <w:t>1 (866) 274-8023</w:t>
      </w:r>
    </w:p>
    <w:p w:rsidR="009515C3" w:rsidP="009515C3" w:rsidRDefault="009515C3" w14:paraId="71105194" w14:textId="77777777">
      <w:pPr>
        <w:spacing w:before="150" w:after="60"/>
        <w:rPr>
          <w:i/>
          <w:iCs/>
        </w:rPr>
      </w:pPr>
    </w:p>
    <w:p w:rsidRPr="006517D6" w:rsidR="009515C3" w:rsidP="009515C3" w:rsidRDefault="009515C3" w14:paraId="1A1691E8" w14:textId="77777777">
      <w:pPr>
        <w:spacing w:before="150" w:after="60"/>
        <w:rPr>
          <w:i/>
          <w:iCs/>
        </w:rPr>
      </w:pPr>
      <w:r>
        <w:rPr>
          <w:i/>
          <w:iCs/>
        </w:rPr>
        <w:t>This p</w:t>
      </w:r>
      <w:r w:rsidRPr="46D39DE4">
        <w:rPr>
          <w:i/>
          <w:iCs/>
        </w:rPr>
        <w:t xml:space="preserve">lain-language overview </w:t>
      </w:r>
      <w:r>
        <w:rPr>
          <w:i/>
          <w:iCs/>
        </w:rPr>
        <w:t xml:space="preserve">is </w:t>
      </w:r>
      <w:r w:rsidRPr="46D39DE4">
        <w:rPr>
          <w:i/>
          <w:iCs/>
        </w:rPr>
        <w:t>for orientation only. It is not legal or clinical advice and is not a policy document. Laws and procedures can change. For your own situation, talk to your attorney or IDHS staff. Law: NGRI 730 ILCS 5/5-2-4.</w:t>
      </w:r>
    </w:p>
    <w:p w:rsidRPr="00494D8A" w:rsidR="000F77A0" w:rsidP="00494D8A" w:rsidRDefault="6FE65183" w14:paraId="34A05102" w14:textId="45013423">
      <w:pPr>
        <w:spacing w:after="0"/>
        <w:ind w:left="720"/>
      </w:pPr>
      <w:r>
        <w:br w:type="page"/>
      </w:r>
    </w:p>
    <w:p w:rsidR="005D412F" w:rsidP="005D412F" w:rsidRDefault="005D412F" w14:paraId="69245C7C" w14:textId="77777777">
      <w:pPr>
        <w:pStyle w:val="Heading2"/>
        <w:rPr>
          <w:rFonts w:eastAsia="Calibri" w:cs="Calibri"/>
          <w:b w:val="0"/>
          <w:bCs w:val="0"/>
          <w:sz w:val="56"/>
          <w:szCs w:val="56"/>
        </w:rPr>
      </w:pPr>
      <w:bookmarkStart w:name="_Community_Provider_Monitoring_1" w:id="37"/>
      <w:bookmarkStart w:name="_Petitioning_the_Court" w:id="38"/>
      <w:bookmarkEnd w:id="37"/>
      <w:bookmarkEnd w:id="38"/>
      <w:r w:rsidRPr="21A284B0">
        <w:t xml:space="preserve">Petitioning the Court on Your Own to Review Your Case </w:t>
      </w:r>
    </w:p>
    <w:p w:rsidR="005D412F" w:rsidP="7D784CE6" w:rsidRDefault="005D412F" w14:paraId="26827C91" w14:textId="393958D5">
      <w:pPr>
        <w:spacing w:after="0" w:line="259" w:lineRule="auto"/>
        <w:rPr>
          <w:color w:val="000000" w:themeColor="text1"/>
        </w:rPr>
      </w:pPr>
      <w:r w:rsidRPr="21A284B0">
        <w:rPr>
          <w:color w:val="000000" w:themeColor="text1"/>
        </w:rPr>
        <w:t>A Guide to Requesting a Review of Your Treatment Plan, Conditional Release, or Discharge</w:t>
      </w:r>
      <w:r w:rsidRPr="7D784CE6" w:rsidR="4BA925DE">
        <w:rPr>
          <w:color w:val="000000" w:themeColor="text1"/>
        </w:rPr>
        <w:t xml:space="preserve"> f</w:t>
      </w:r>
      <w:r w:rsidRPr="7D784CE6">
        <w:rPr>
          <w:color w:val="000000" w:themeColor="text1"/>
        </w:rPr>
        <w:t>or</w:t>
      </w:r>
      <w:r w:rsidRPr="21A284B0">
        <w:rPr>
          <w:color w:val="000000" w:themeColor="text1"/>
        </w:rPr>
        <w:t xml:space="preserve"> individuals found Not Guilty by Reason of Insanity (NGRI</w:t>
      </w:r>
      <w:r w:rsidRPr="7D784CE6">
        <w:rPr>
          <w:color w:val="000000" w:themeColor="text1"/>
        </w:rPr>
        <w:t>)</w:t>
      </w:r>
      <w:r w:rsidRPr="7D784CE6" w:rsidR="03C84094">
        <w:rPr>
          <w:color w:val="000000" w:themeColor="text1"/>
        </w:rPr>
        <w:t xml:space="preserve">. </w:t>
      </w:r>
    </w:p>
    <w:p w:rsidRPr="00F069B8" w:rsidR="005D412F" w:rsidP="7D784CE6" w:rsidRDefault="005D412F" w14:paraId="622CC9B9" w14:textId="787DC006">
      <w:pPr>
        <w:spacing w:after="0"/>
        <w:rPr>
          <w:color w:val="000000" w:themeColor="text1"/>
        </w:rPr>
      </w:pPr>
      <w:r w:rsidRPr="00F069B8">
        <w:rPr>
          <w:color w:val="000000" w:themeColor="text1"/>
        </w:rPr>
        <w:t>Law: 730 ILCS 5/5-2-4</w:t>
      </w:r>
    </w:p>
    <w:p w:rsidR="005D412F" w:rsidP="005D412F" w:rsidRDefault="005D412F" w14:paraId="6B43B6D7" w14:textId="77777777">
      <w:pPr>
        <w:pStyle w:val="Heading3"/>
      </w:pPr>
      <w:r w:rsidRPr="21A284B0">
        <w:t>About This Guide</w:t>
      </w:r>
    </w:p>
    <w:p w:rsidR="005D412F" w:rsidP="00626910" w:rsidRDefault="00626910" w14:paraId="5D4A595D" w14:textId="09E10033">
      <w:pPr>
        <w:spacing w:after="120"/>
        <w:rPr>
          <w:color w:val="000000" w:themeColor="text1"/>
        </w:rPr>
      </w:pPr>
      <w:r w:rsidRPr="007B3DA6">
        <w:rPr>
          <w:color w:val="000000" w:themeColor="text1"/>
        </w:rPr>
        <w:t xml:space="preserve">This guide explains the process in plain language to help you understand your options and what to expect. While this guide is written to be easier to understand, any forms or legal documents must be completed and filed using the required legal language and format. This overview is for orientation only. It is not legal or clinical advice and is not a policy document. Laws and procedures can change. For your own situation, talk to your attorney or IDHS staff. </w:t>
      </w:r>
      <w:r w:rsidR="005D412F">
        <w:br/>
      </w:r>
    </w:p>
    <w:p w:rsidR="005D412F" w:rsidP="005D412F" w:rsidRDefault="005D412F" w14:paraId="2D27CB6F" w14:textId="77777777">
      <w:pPr>
        <w:pStyle w:val="Heading3"/>
      </w:pPr>
      <w:r w:rsidRPr="21A284B0">
        <w:t>Your Right to Ask the Court</w:t>
      </w:r>
    </w:p>
    <w:p w:rsidR="005D412F" w:rsidP="005D412F" w:rsidRDefault="005D412F" w14:paraId="723A42DC" w14:textId="0598612E">
      <w:pPr>
        <w:spacing w:after="120"/>
        <w:rPr>
          <w:color w:val="000000" w:themeColor="text1"/>
        </w:rPr>
      </w:pPr>
      <w:r w:rsidRPr="21A284B0">
        <w:rPr>
          <w:color w:val="000000" w:themeColor="text1"/>
        </w:rPr>
        <w:t>You have the right to ask the court to review your case. The court that found you NGRI is the court you file with. You can ask the court to:</w:t>
      </w:r>
    </w:p>
    <w:p w:rsidR="005D412F" w:rsidP="00666995" w:rsidRDefault="005D412F" w14:paraId="4023F845" w14:textId="77777777">
      <w:pPr>
        <w:pStyle w:val="ListParagraph"/>
        <w:numPr>
          <w:ilvl w:val="0"/>
          <w:numId w:val="60"/>
        </w:numPr>
        <w:spacing w:after="60"/>
        <w:rPr>
          <w:color w:val="000000" w:themeColor="text1"/>
        </w:rPr>
      </w:pPr>
      <w:r w:rsidRPr="21A284B0">
        <w:rPr>
          <w:color w:val="000000" w:themeColor="text1"/>
        </w:rPr>
        <w:t>Review your treatment plan and see if changes should be made to your current care.</w:t>
      </w:r>
    </w:p>
    <w:p w:rsidR="005D412F" w:rsidP="00666995" w:rsidRDefault="005D412F" w14:paraId="3EF83CC4" w14:textId="77777777">
      <w:pPr>
        <w:pStyle w:val="ListParagraph"/>
        <w:numPr>
          <w:ilvl w:val="0"/>
          <w:numId w:val="60"/>
        </w:numPr>
        <w:spacing w:after="60"/>
        <w:rPr>
          <w:color w:val="000000" w:themeColor="text1"/>
        </w:rPr>
      </w:pPr>
      <w:r w:rsidRPr="21A284B0">
        <w:rPr>
          <w:color w:val="000000" w:themeColor="text1"/>
        </w:rPr>
        <w:t>Grant conditional release so you can leave inpatient care and keep getting treatment in the community.</w:t>
      </w:r>
    </w:p>
    <w:p w:rsidR="005D412F" w:rsidP="00666995" w:rsidRDefault="005D412F" w14:paraId="544012E7" w14:textId="6982B6A7">
      <w:pPr>
        <w:pStyle w:val="ListParagraph"/>
        <w:numPr>
          <w:ilvl w:val="0"/>
          <w:numId w:val="60"/>
        </w:numPr>
        <w:spacing w:after="60"/>
        <w:rPr>
          <w:color w:val="000000" w:themeColor="text1"/>
        </w:rPr>
      </w:pPr>
      <w:r w:rsidRPr="21A284B0">
        <w:rPr>
          <w:color w:val="000000" w:themeColor="text1"/>
        </w:rPr>
        <w:t xml:space="preserve">Grant a discharge if you no longer need mental health or </w:t>
      </w:r>
      <w:r w:rsidR="000F1425">
        <w:rPr>
          <w:color w:val="000000" w:themeColor="text1"/>
        </w:rPr>
        <w:t>skills-building</w:t>
      </w:r>
      <w:r w:rsidRPr="21A284B0">
        <w:rPr>
          <w:color w:val="000000" w:themeColor="text1"/>
        </w:rPr>
        <w:t xml:space="preserve"> services</w:t>
      </w:r>
    </w:p>
    <w:p w:rsidR="005D412F" w:rsidP="7D784CE6" w:rsidRDefault="005D412F" w14:paraId="044227A5" w14:textId="486AE8B8">
      <w:pPr>
        <w:spacing w:after="120"/>
        <w:rPr>
          <w:color w:val="000000" w:themeColor="text1"/>
        </w:rPr>
      </w:pPr>
      <w:r w:rsidRPr="7D784CE6">
        <w:rPr>
          <w:color w:val="000000" w:themeColor="text1"/>
        </w:rPr>
        <w:t>You can file the petition, or a family member or another person can also file it for you.</w:t>
      </w:r>
      <w:r>
        <w:br/>
      </w:r>
    </w:p>
    <w:p w:rsidR="005D412F" w:rsidP="005D412F" w:rsidRDefault="005D412F" w14:paraId="6AE92748" w14:textId="77777777">
      <w:pPr>
        <w:pStyle w:val="Heading3"/>
      </w:pPr>
      <w:r w:rsidRPr="21A284B0">
        <w:t>What’s Included in This Packet</w:t>
      </w:r>
    </w:p>
    <w:p w:rsidR="005D412F" w:rsidP="005D412F" w:rsidRDefault="005D412F" w14:paraId="0D94E255" w14:textId="77777777">
      <w:pPr>
        <w:spacing w:after="120" w:line="259" w:lineRule="auto"/>
        <w:rPr>
          <w:color w:val="000000" w:themeColor="text1"/>
        </w:rPr>
      </w:pPr>
      <w:r w:rsidRPr="21A284B0">
        <w:rPr>
          <w:color w:val="000000" w:themeColor="text1"/>
        </w:rPr>
        <w:t>This packet has:</w:t>
      </w:r>
    </w:p>
    <w:p w:rsidR="005D412F" w:rsidP="00666995" w:rsidRDefault="005D412F" w14:paraId="23BB7D05" w14:textId="77777777">
      <w:pPr>
        <w:pStyle w:val="ListParagraph"/>
        <w:numPr>
          <w:ilvl w:val="0"/>
          <w:numId w:val="59"/>
        </w:numPr>
        <w:spacing w:after="60"/>
        <w:rPr>
          <w:color w:val="000000" w:themeColor="text1"/>
        </w:rPr>
      </w:pPr>
      <w:r w:rsidRPr="21A284B0">
        <w:rPr>
          <w:color w:val="000000" w:themeColor="text1"/>
        </w:rPr>
        <w:t xml:space="preserve">A short guide that explains the process </w:t>
      </w:r>
    </w:p>
    <w:p w:rsidR="17CFFC99" w:rsidP="00666995" w:rsidRDefault="17CFFC99" w14:paraId="7F61A99E" w14:textId="526BF8EC">
      <w:pPr>
        <w:pStyle w:val="ListParagraph"/>
        <w:numPr>
          <w:ilvl w:val="0"/>
          <w:numId w:val="59"/>
        </w:numPr>
        <w:spacing w:after="60"/>
        <w:rPr>
          <w:color w:val="000000" w:themeColor="text1"/>
        </w:rPr>
      </w:pPr>
      <w:r w:rsidRPr="7D784CE6">
        <w:rPr>
          <w:color w:val="000000" w:themeColor="text1"/>
        </w:rPr>
        <w:t>A list of offices that give free legal help</w:t>
      </w:r>
    </w:p>
    <w:p w:rsidR="005D412F" w:rsidP="00666995" w:rsidRDefault="005D412F" w14:paraId="6AB7EDC0" w14:textId="77777777">
      <w:pPr>
        <w:pStyle w:val="ListParagraph"/>
        <w:numPr>
          <w:ilvl w:val="0"/>
          <w:numId w:val="59"/>
        </w:numPr>
        <w:spacing w:after="60"/>
        <w:rPr>
          <w:color w:val="000000" w:themeColor="text1"/>
        </w:rPr>
      </w:pPr>
      <w:r w:rsidRPr="21A284B0">
        <w:rPr>
          <w:color w:val="000000" w:themeColor="text1"/>
        </w:rPr>
        <w:t>The petition (the form you send to the court)</w:t>
      </w:r>
    </w:p>
    <w:p w:rsidR="005D412F" w:rsidP="00666995" w:rsidRDefault="005D412F" w14:paraId="2D28BCC9" w14:textId="77777777">
      <w:pPr>
        <w:pStyle w:val="ListParagraph"/>
        <w:numPr>
          <w:ilvl w:val="0"/>
          <w:numId w:val="59"/>
        </w:numPr>
        <w:spacing w:after="60"/>
        <w:rPr>
          <w:color w:val="000000" w:themeColor="text1"/>
        </w:rPr>
      </w:pPr>
      <w:r w:rsidRPr="21A284B0">
        <w:rPr>
          <w:color w:val="000000" w:themeColor="text1"/>
        </w:rPr>
        <w:t>A cover letter to the judge</w:t>
      </w:r>
    </w:p>
    <w:p w:rsidR="005D412F" w:rsidP="00666995" w:rsidRDefault="005D412F" w14:paraId="3E48BF89" w14:textId="1830ED67">
      <w:pPr>
        <w:pStyle w:val="ListParagraph"/>
        <w:numPr>
          <w:ilvl w:val="0"/>
          <w:numId w:val="59"/>
        </w:numPr>
        <w:spacing w:after="60"/>
        <w:rPr>
          <w:color w:val="000000" w:themeColor="text1"/>
        </w:rPr>
      </w:pPr>
      <w:r w:rsidRPr="7D784CE6">
        <w:rPr>
          <w:color w:val="000000" w:themeColor="text1"/>
        </w:rPr>
        <w:t>A cover letter to the clerk</w:t>
      </w:r>
      <w:r>
        <w:br/>
      </w:r>
    </w:p>
    <w:p w:rsidR="005D412F" w:rsidP="005D412F" w:rsidRDefault="005D412F" w14:paraId="795559E7" w14:textId="77777777">
      <w:pPr>
        <w:pStyle w:val="Heading3"/>
      </w:pPr>
      <w:r w:rsidRPr="21A284B0">
        <w:t>What Happens After You File</w:t>
      </w:r>
    </w:p>
    <w:p w:rsidR="005D412F" w:rsidP="005D412F" w:rsidRDefault="005D412F" w14:paraId="5A66DFA3" w14:textId="77777777">
      <w:pPr>
        <w:spacing w:after="60"/>
        <w:rPr>
          <w:color w:val="000000" w:themeColor="text1"/>
        </w:rPr>
      </w:pPr>
      <w:r w:rsidRPr="21A284B0">
        <w:rPr>
          <w:color w:val="000000" w:themeColor="text1"/>
        </w:rPr>
        <w:t xml:space="preserve">After the court receives your petition: </w:t>
      </w:r>
    </w:p>
    <w:p w:rsidR="005D412F" w:rsidP="00666995" w:rsidRDefault="005D412F" w14:paraId="379E5FA2" w14:textId="77777777">
      <w:pPr>
        <w:pStyle w:val="ListParagraph"/>
        <w:numPr>
          <w:ilvl w:val="0"/>
          <w:numId w:val="58"/>
        </w:numPr>
        <w:spacing w:after="60"/>
        <w:rPr>
          <w:color w:val="000000" w:themeColor="text1"/>
        </w:rPr>
      </w:pPr>
      <w:r w:rsidRPr="21A284B0">
        <w:rPr>
          <w:color w:val="000000" w:themeColor="text1"/>
        </w:rPr>
        <w:t>The court will set a hearing date within 120 days.</w:t>
      </w:r>
    </w:p>
    <w:p w:rsidR="005D412F" w:rsidP="00666995" w:rsidRDefault="005D412F" w14:paraId="51C7A783" w14:textId="77777777">
      <w:pPr>
        <w:pStyle w:val="ListParagraph"/>
        <w:numPr>
          <w:ilvl w:val="0"/>
          <w:numId w:val="58"/>
        </w:numPr>
        <w:spacing w:after="60"/>
        <w:rPr>
          <w:color w:val="000000" w:themeColor="text1"/>
        </w:rPr>
      </w:pPr>
      <w:r w:rsidRPr="21A284B0">
        <w:rPr>
          <w:color w:val="000000" w:themeColor="text1"/>
        </w:rPr>
        <w:t>If you cannot afford a lawyer, the court will appoint one for you.</w:t>
      </w:r>
    </w:p>
    <w:p w:rsidR="005D412F" w:rsidP="00666995" w:rsidRDefault="005D412F" w14:paraId="73722860" w14:textId="77777777">
      <w:pPr>
        <w:pStyle w:val="ListParagraph"/>
        <w:numPr>
          <w:ilvl w:val="0"/>
          <w:numId w:val="58"/>
        </w:numPr>
        <w:spacing w:after="60"/>
        <w:rPr>
          <w:color w:val="000000" w:themeColor="text1"/>
        </w:rPr>
      </w:pPr>
      <w:r w:rsidRPr="21A284B0">
        <w:rPr>
          <w:color w:val="000000" w:themeColor="text1"/>
        </w:rPr>
        <w:t>You, or the court, may ask for an independent exam by a doctor who does not work for IDHS.</w:t>
      </w:r>
      <w:r w:rsidRPr="21A284B0">
        <w:rPr>
          <w:b/>
          <w:bCs/>
          <w:color w:val="000000" w:themeColor="text1"/>
        </w:rPr>
        <w:t xml:space="preserve"> </w:t>
      </w:r>
    </w:p>
    <w:p w:rsidR="005D412F" w:rsidP="005D412F" w:rsidRDefault="005D412F" w14:paraId="7D83D844" w14:textId="77777777">
      <w:pPr>
        <w:spacing w:after="120"/>
        <w:rPr>
          <w:color w:val="000000" w:themeColor="text1"/>
          <w:sz w:val="12"/>
          <w:szCs w:val="12"/>
        </w:rPr>
      </w:pPr>
    </w:p>
    <w:p w:rsidR="005D412F" w:rsidP="005D412F" w:rsidRDefault="005D412F" w14:paraId="460CB066" w14:textId="4F5CCF8B">
      <w:pPr>
        <w:spacing w:after="120"/>
        <w:rPr>
          <w:color w:val="000000" w:themeColor="text1"/>
        </w:rPr>
      </w:pPr>
      <w:r w:rsidRPr="21A284B0">
        <w:rPr>
          <w:color w:val="000000" w:themeColor="text1"/>
        </w:rPr>
        <w:t xml:space="preserve">If the court does not schedule a hearing within 120 days, you can contact the Guardianship and Advocacy Commission. A list of offices with free legal help is included </w:t>
      </w:r>
      <w:r w:rsidRPr="7D784CE6" w:rsidR="02E988E2">
        <w:rPr>
          <w:color w:val="000000" w:themeColor="text1"/>
        </w:rPr>
        <w:t>below</w:t>
      </w:r>
      <w:r w:rsidRPr="7D784CE6">
        <w:rPr>
          <w:color w:val="000000" w:themeColor="text1"/>
        </w:rPr>
        <w:t>.</w:t>
      </w:r>
    </w:p>
    <w:p w:rsidR="005D412F" w:rsidP="005D412F" w:rsidRDefault="005D412F" w14:paraId="0BB078BA" w14:textId="35CB5536">
      <w:pPr>
        <w:pStyle w:val="Heading3"/>
      </w:pPr>
    </w:p>
    <w:p w:rsidR="005D412F" w:rsidP="000269BC" w:rsidRDefault="005D412F" w14:paraId="6FD81118" w14:textId="4D4168AF">
      <w:pPr>
        <w:pStyle w:val="Heading3"/>
      </w:pPr>
      <w:r>
        <w:br w:type="page"/>
      </w:r>
      <w:r w:rsidRPr="21A284B0">
        <w:t>Discharge or Conditional Release: What Is the Difference?</w:t>
      </w:r>
    </w:p>
    <w:p w:rsidR="005D412F" w:rsidP="005D412F" w:rsidRDefault="005D412F" w14:paraId="67AF864C" w14:textId="3F86C582">
      <w:pPr>
        <w:spacing w:after="120"/>
        <w:rPr>
          <w:color w:val="000000" w:themeColor="text1"/>
        </w:rPr>
      </w:pPr>
      <w:r w:rsidRPr="21A284B0">
        <w:rPr>
          <w:b/>
          <w:bCs/>
          <w:color w:val="000000" w:themeColor="text1"/>
        </w:rPr>
        <w:t>Discharge</w:t>
      </w:r>
      <w:r w:rsidRPr="7D784CE6" w:rsidR="32DCE0B2">
        <w:rPr>
          <w:b/>
          <w:bCs/>
          <w:color w:val="000000" w:themeColor="text1"/>
        </w:rPr>
        <w:t xml:space="preserve">: </w:t>
      </w:r>
      <w:r w:rsidRPr="21A284B0">
        <w:rPr>
          <w:color w:val="000000" w:themeColor="text1"/>
        </w:rPr>
        <w:t xml:space="preserve">You no longer need mental health treatment or </w:t>
      </w:r>
      <w:r w:rsidR="0023582C">
        <w:rPr>
          <w:color w:val="000000" w:themeColor="text1"/>
        </w:rPr>
        <w:t>skills-building</w:t>
      </w:r>
      <w:r w:rsidRPr="21A284B0">
        <w:rPr>
          <w:color w:val="000000" w:themeColor="text1"/>
        </w:rPr>
        <w:t xml:space="preserve"> services. The court must agree that the treatment is no longer necessary. </w:t>
      </w:r>
    </w:p>
    <w:p w:rsidR="005D412F" w:rsidP="00066707" w:rsidRDefault="005D412F" w14:paraId="5EDED65D" w14:textId="62C21D14">
      <w:pPr>
        <w:spacing w:after="120"/>
        <w:rPr>
          <w:color w:val="000000" w:themeColor="text1"/>
        </w:rPr>
      </w:pPr>
      <w:r w:rsidRPr="7D784CE6">
        <w:rPr>
          <w:b/>
          <w:bCs/>
          <w:color w:val="000000" w:themeColor="text1"/>
        </w:rPr>
        <w:t>Conditional Release</w:t>
      </w:r>
      <w:r w:rsidRPr="7D784CE6" w:rsidR="40B55C02">
        <w:rPr>
          <w:b/>
          <w:bCs/>
          <w:color w:val="000000" w:themeColor="text1"/>
        </w:rPr>
        <w:t xml:space="preserve">: </w:t>
      </w:r>
      <w:r w:rsidRPr="7D784CE6">
        <w:rPr>
          <w:color w:val="000000" w:themeColor="text1"/>
        </w:rPr>
        <w:t xml:space="preserve">You no longer need inpatient care, but you still need mental health treatment. If the court approves your request, you can get treatment in the community as long as you follow the court’s rules. </w:t>
      </w:r>
      <w:r>
        <w:br/>
      </w:r>
    </w:p>
    <w:p w:rsidR="005D412F" w:rsidP="005D412F" w:rsidRDefault="005D412F" w14:paraId="49555941" w14:textId="77777777">
      <w:pPr>
        <w:pStyle w:val="Heading3"/>
      </w:pPr>
      <w:r w:rsidRPr="21A284B0">
        <w:t>Who Can Help?</w:t>
      </w:r>
    </w:p>
    <w:p w:rsidR="005D412F" w:rsidP="005D412F" w:rsidRDefault="005D412F" w14:paraId="6A4DECE6" w14:textId="77777777">
      <w:pPr>
        <w:spacing w:after="120"/>
        <w:rPr>
          <w:color w:val="000000" w:themeColor="text1"/>
        </w:rPr>
      </w:pPr>
      <w:r w:rsidRPr="21A284B0">
        <w:rPr>
          <w:color w:val="000000" w:themeColor="text1"/>
        </w:rPr>
        <w:t xml:space="preserve">Every facility has at least one </w:t>
      </w:r>
      <w:r w:rsidRPr="21A284B0">
        <w:rPr>
          <w:b/>
          <w:bCs/>
          <w:color w:val="000000" w:themeColor="text1"/>
        </w:rPr>
        <w:t>Petition Assistant</w:t>
      </w:r>
      <w:r w:rsidRPr="21A284B0">
        <w:rPr>
          <w:color w:val="000000" w:themeColor="text1"/>
        </w:rPr>
        <w:t>. The Petition Assistant will:</w:t>
      </w:r>
    </w:p>
    <w:p w:rsidR="005D412F" w:rsidP="00666995" w:rsidRDefault="005D412F" w14:paraId="4A862F09" w14:textId="77777777">
      <w:pPr>
        <w:pStyle w:val="ListParagraph"/>
        <w:numPr>
          <w:ilvl w:val="0"/>
          <w:numId w:val="57"/>
        </w:numPr>
        <w:spacing w:after="60"/>
        <w:rPr>
          <w:color w:val="000000" w:themeColor="text1"/>
        </w:rPr>
      </w:pPr>
      <w:r w:rsidRPr="21A284B0">
        <w:rPr>
          <w:color w:val="000000" w:themeColor="text1"/>
        </w:rPr>
        <w:t>Give you your case number, the judge’s name, and the court’s address.</w:t>
      </w:r>
    </w:p>
    <w:p w:rsidR="005D412F" w:rsidP="00666995" w:rsidRDefault="005D412F" w14:paraId="18C7534C" w14:textId="77777777">
      <w:pPr>
        <w:pStyle w:val="ListParagraph"/>
        <w:numPr>
          <w:ilvl w:val="0"/>
          <w:numId w:val="57"/>
        </w:numPr>
        <w:spacing w:after="60"/>
        <w:rPr>
          <w:color w:val="000000" w:themeColor="text1"/>
        </w:rPr>
      </w:pPr>
      <w:r w:rsidRPr="21A284B0">
        <w:rPr>
          <w:color w:val="000000" w:themeColor="text1"/>
        </w:rPr>
        <w:t>Show you where to write your name and where to sign.</w:t>
      </w:r>
    </w:p>
    <w:p w:rsidR="005D412F" w:rsidP="00666995" w:rsidRDefault="005D412F" w14:paraId="31D35B15" w14:textId="77777777">
      <w:pPr>
        <w:pStyle w:val="ListParagraph"/>
        <w:numPr>
          <w:ilvl w:val="0"/>
          <w:numId w:val="57"/>
        </w:numPr>
        <w:spacing w:after="60"/>
        <w:rPr>
          <w:color w:val="000000" w:themeColor="text1"/>
        </w:rPr>
      </w:pPr>
      <w:r w:rsidRPr="21A284B0">
        <w:rPr>
          <w:color w:val="000000" w:themeColor="text1"/>
        </w:rPr>
        <w:t>Help you fill out the forms if you ask. They will only write what you tell them to write.</w:t>
      </w:r>
    </w:p>
    <w:p w:rsidR="005D412F" w:rsidP="00666995" w:rsidRDefault="005D412F" w14:paraId="145A119E" w14:textId="77777777">
      <w:pPr>
        <w:pStyle w:val="ListParagraph"/>
        <w:numPr>
          <w:ilvl w:val="0"/>
          <w:numId w:val="57"/>
        </w:numPr>
        <w:spacing w:after="60"/>
        <w:rPr>
          <w:color w:val="000000" w:themeColor="text1"/>
        </w:rPr>
      </w:pPr>
      <w:r w:rsidRPr="21A284B0">
        <w:rPr>
          <w:color w:val="000000" w:themeColor="text1"/>
        </w:rPr>
        <w:t>Tell your treatment team that you are filing.</w:t>
      </w:r>
    </w:p>
    <w:p w:rsidR="005D412F" w:rsidP="7D784CE6" w:rsidRDefault="005D412F" w14:paraId="00113098" w14:textId="0D31708B">
      <w:pPr>
        <w:spacing w:after="120"/>
        <w:rPr>
          <w:color w:val="000000" w:themeColor="text1"/>
        </w:rPr>
      </w:pPr>
      <w:r w:rsidRPr="7D784CE6">
        <w:rPr>
          <w:color w:val="000000" w:themeColor="text1"/>
        </w:rPr>
        <w:t>The Petition Assistant works for IDHS. They are there to help you send your forms to the court. They cannot make the court hold a hearing.</w:t>
      </w:r>
      <w:r>
        <w:br/>
      </w:r>
    </w:p>
    <w:p w:rsidR="005D412F" w:rsidP="005D412F" w:rsidRDefault="005D412F" w14:paraId="084DE081" w14:textId="77777777">
      <w:pPr>
        <w:pStyle w:val="Heading3"/>
      </w:pPr>
      <w:r w:rsidRPr="21A284B0">
        <w:t>What Will the Court Look At?</w:t>
      </w:r>
    </w:p>
    <w:p w:rsidR="005D412F" w:rsidP="005D412F" w:rsidRDefault="005D412F" w14:paraId="2EAA6C76" w14:textId="77777777">
      <w:pPr>
        <w:spacing w:after="120"/>
        <w:rPr>
          <w:color w:val="000000" w:themeColor="text1"/>
        </w:rPr>
      </w:pPr>
      <w:r w:rsidRPr="21A284B0">
        <w:rPr>
          <w:color w:val="000000" w:themeColor="text1"/>
        </w:rPr>
        <w:t>When the court reviews your case, it may look at things like:</w:t>
      </w:r>
    </w:p>
    <w:p w:rsidR="005D412F" w:rsidP="00666995" w:rsidRDefault="005D412F" w14:paraId="5B0FBC2A" w14:textId="77777777">
      <w:pPr>
        <w:pStyle w:val="ListParagraph"/>
        <w:numPr>
          <w:ilvl w:val="0"/>
          <w:numId w:val="56"/>
        </w:numPr>
        <w:spacing w:after="60"/>
        <w:rPr>
          <w:color w:val="000000" w:themeColor="text1"/>
        </w:rPr>
      </w:pPr>
      <w:r w:rsidRPr="21A284B0">
        <w:rPr>
          <w:color w:val="000000" w:themeColor="text1"/>
        </w:rPr>
        <w:t>Whether you understand the harm your past actions caused.</w:t>
      </w:r>
    </w:p>
    <w:p w:rsidR="005D412F" w:rsidP="00666995" w:rsidRDefault="005D412F" w14:paraId="05B2742C" w14:textId="77777777">
      <w:pPr>
        <w:pStyle w:val="ListParagraph"/>
        <w:numPr>
          <w:ilvl w:val="0"/>
          <w:numId w:val="56"/>
        </w:numPr>
        <w:spacing w:after="60"/>
        <w:rPr>
          <w:color w:val="000000" w:themeColor="text1"/>
        </w:rPr>
      </w:pPr>
      <w:r w:rsidRPr="21A284B0">
        <w:rPr>
          <w:color w:val="000000" w:themeColor="text1"/>
        </w:rPr>
        <w:t>Whether you understand that similar actions would be wrong.</w:t>
      </w:r>
    </w:p>
    <w:p w:rsidR="005D412F" w:rsidP="00666995" w:rsidRDefault="005D412F" w14:paraId="2A1F7874" w14:textId="077C1E0E">
      <w:pPr>
        <w:pStyle w:val="ListParagraph"/>
        <w:numPr>
          <w:ilvl w:val="0"/>
          <w:numId w:val="56"/>
        </w:numPr>
        <w:spacing w:after="60"/>
        <w:rPr>
          <w:color w:val="000000" w:themeColor="text1"/>
        </w:rPr>
      </w:pPr>
      <w:r w:rsidRPr="21A284B0">
        <w:rPr>
          <w:color w:val="000000" w:themeColor="text1"/>
        </w:rPr>
        <w:t xml:space="preserve">How your mental illness or </w:t>
      </w:r>
      <w:r w:rsidR="00750CFE">
        <w:rPr>
          <w:color w:val="000000" w:themeColor="text1"/>
        </w:rPr>
        <w:t>skills-building</w:t>
      </w:r>
      <w:r w:rsidRPr="21A284B0">
        <w:rPr>
          <w:color w:val="000000" w:themeColor="text1"/>
        </w:rPr>
        <w:t xml:space="preserve"> needs are doing now.</w:t>
      </w:r>
    </w:p>
    <w:p w:rsidR="005D412F" w:rsidP="00666995" w:rsidRDefault="005D412F" w14:paraId="145CC406" w14:textId="77777777">
      <w:pPr>
        <w:pStyle w:val="ListParagraph"/>
        <w:numPr>
          <w:ilvl w:val="0"/>
          <w:numId w:val="56"/>
        </w:numPr>
        <w:spacing w:after="60"/>
        <w:rPr>
          <w:color w:val="000000" w:themeColor="text1"/>
        </w:rPr>
      </w:pPr>
      <w:r w:rsidRPr="21A284B0">
        <w:rPr>
          <w:color w:val="000000" w:themeColor="text1"/>
        </w:rPr>
        <w:t>What medicine you take for your mental illness.</w:t>
      </w:r>
    </w:p>
    <w:p w:rsidR="005D412F" w:rsidP="00666995" w:rsidRDefault="005D412F" w14:paraId="45D8D167" w14:textId="77777777">
      <w:pPr>
        <w:pStyle w:val="ListParagraph"/>
        <w:numPr>
          <w:ilvl w:val="0"/>
          <w:numId w:val="56"/>
        </w:numPr>
        <w:spacing w:after="60"/>
        <w:rPr>
          <w:color w:val="000000" w:themeColor="text1"/>
        </w:rPr>
      </w:pPr>
      <w:r w:rsidRPr="21A284B0">
        <w:rPr>
          <w:color w:val="000000" w:themeColor="text1"/>
        </w:rPr>
        <w:t>Any bad side effects from your medicine.</w:t>
      </w:r>
    </w:p>
    <w:p w:rsidR="005D412F" w:rsidP="00666995" w:rsidRDefault="005D412F" w14:paraId="29E6313D" w14:textId="77777777">
      <w:pPr>
        <w:pStyle w:val="ListParagraph"/>
        <w:numPr>
          <w:ilvl w:val="0"/>
          <w:numId w:val="56"/>
        </w:numPr>
        <w:spacing w:after="60"/>
        <w:rPr>
          <w:color w:val="000000" w:themeColor="text1"/>
        </w:rPr>
      </w:pPr>
      <w:r w:rsidRPr="21A284B0">
        <w:rPr>
          <w:color w:val="000000" w:themeColor="text1"/>
        </w:rPr>
        <w:t>How fast your health would get worse if you stopped taking your medicine.</w:t>
      </w:r>
    </w:p>
    <w:p w:rsidR="005D412F" w:rsidP="00666995" w:rsidRDefault="005D412F" w14:paraId="7EFBBC4F" w14:textId="77777777">
      <w:pPr>
        <w:pStyle w:val="ListParagraph"/>
        <w:numPr>
          <w:ilvl w:val="0"/>
          <w:numId w:val="56"/>
        </w:numPr>
        <w:spacing w:after="60"/>
        <w:rPr>
          <w:color w:val="000000" w:themeColor="text1"/>
        </w:rPr>
      </w:pPr>
      <w:r w:rsidRPr="21A284B0">
        <w:rPr>
          <w:color w:val="000000" w:themeColor="text1"/>
        </w:rPr>
        <w:t>Any past or possible drug or alcohol use.</w:t>
      </w:r>
    </w:p>
    <w:p w:rsidR="005D412F" w:rsidP="00666995" w:rsidRDefault="005D412F" w14:paraId="1A742A06" w14:textId="77777777">
      <w:pPr>
        <w:pStyle w:val="ListParagraph"/>
        <w:numPr>
          <w:ilvl w:val="0"/>
          <w:numId w:val="56"/>
        </w:numPr>
        <w:spacing w:after="60"/>
        <w:rPr>
          <w:color w:val="000000" w:themeColor="text1"/>
        </w:rPr>
      </w:pPr>
      <w:r w:rsidRPr="21A284B0">
        <w:rPr>
          <w:color w:val="000000" w:themeColor="text1"/>
        </w:rPr>
        <w:t>Your past criminal record.</w:t>
      </w:r>
    </w:p>
    <w:p w:rsidR="005D412F" w:rsidP="00666995" w:rsidRDefault="005D412F" w14:paraId="757CDD4D" w14:textId="77777777">
      <w:pPr>
        <w:pStyle w:val="ListParagraph"/>
        <w:numPr>
          <w:ilvl w:val="0"/>
          <w:numId w:val="56"/>
        </w:numPr>
        <w:spacing w:after="60"/>
        <w:rPr>
          <w:color w:val="000000" w:themeColor="text1"/>
        </w:rPr>
      </w:pPr>
      <w:r w:rsidRPr="21A284B0">
        <w:rPr>
          <w:color w:val="000000" w:themeColor="text1"/>
        </w:rPr>
        <w:t>Any special medical needs you have.</w:t>
      </w:r>
    </w:p>
    <w:p w:rsidR="005D412F" w:rsidP="00666995" w:rsidRDefault="005D412F" w14:paraId="5242CADB" w14:textId="77777777">
      <w:pPr>
        <w:pStyle w:val="ListParagraph"/>
        <w:numPr>
          <w:ilvl w:val="0"/>
          <w:numId w:val="56"/>
        </w:numPr>
        <w:spacing w:after="60"/>
        <w:rPr>
          <w:color w:val="000000" w:themeColor="text1"/>
        </w:rPr>
      </w:pPr>
      <w:r w:rsidRPr="21A284B0">
        <w:rPr>
          <w:color w:val="000000" w:themeColor="text1"/>
        </w:rPr>
        <w:t>Whether your family will be involved after release, and if they are able and willing.</w:t>
      </w:r>
    </w:p>
    <w:p w:rsidR="005D412F" w:rsidP="00666995" w:rsidRDefault="005D412F" w14:paraId="676D255F" w14:textId="77777777">
      <w:pPr>
        <w:pStyle w:val="ListParagraph"/>
        <w:numPr>
          <w:ilvl w:val="0"/>
          <w:numId w:val="56"/>
        </w:numPr>
        <w:spacing w:after="60"/>
        <w:rPr>
          <w:color w:val="000000" w:themeColor="text1"/>
        </w:rPr>
      </w:pPr>
      <w:r w:rsidRPr="21A284B0">
        <w:rPr>
          <w:color w:val="000000" w:themeColor="text1"/>
        </w:rPr>
        <w:t>Whether you might be a danger to yourself or others.</w:t>
      </w:r>
    </w:p>
    <w:p w:rsidR="005D412F" w:rsidP="00666995" w:rsidRDefault="005D412F" w14:paraId="613FAA57" w14:textId="77777777">
      <w:pPr>
        <w:pStyle w:val="ListParagraph"/>
        <w:numPr>
          <w:ilvl w:val="0"/>
          <w:numId w:val="56"/>
        </w:numPr>
        <w:spacing w:after="60"/>
        <w:rPr>
          <w:color w:val="000000" w:themeColor="text1"/>
        </w:rPr>
      </w:pPr>
      <w:r w:rsidRPr="21A284B0">
        <w:rPr>
          <w:color w:val="000000" w:themeColor="text1"/>
        </w:rPr>
        <w:t>Anything else the court finds important.</w:t>
      </w:r>
    </w:p>
    <w:p w:rsidR="005D412F" w:rsidP="005D412F" w:rsidRDefault="005D412F" w14:paraId="6276BCF8" w14:textId="77777777">
      <w:pPr>
        <w:spacing w:after="60"/>
        <w:ind w:left="540"/>
        <w:rPr>
          <w:color w:val="000000" w:themeColor="text1"/>
        </w:rPr>
      </w:pPr>
    </w:p>
    <w:p w:rsidR="005D412F" w:rsidP="005D412F" w:rsidRDefault="005D412F" w14:paraId="003C6F7B" w14:textId="77777777">
      <w:pPr>
        <w:spacing w:after="160"/>
        <w:rPr>
          <w:color w:val="000000" w:themeColor="text1"/>
        </w:rPr>
      </w:pPr>
    </w:p>
    <w:p w:rsidR="005D412F" w:rsidP="005D412F" w:rsidRDefault="005D412F" w14:paraId="298D7F0D" w14:textId="77777777">
      <w:pPr>
        <w:rPr>
          <w:color w:val="000000" w:themeColor="text1"/>
        </w:rPr>
      </w:pPr>
    </w:p>
    <w:p w:rsidRPr="008705D5" w:rsidR="005D412F" w:rsidP="005D412F" w:rsidRDefault="005D412F" w14:paraId="2525C298" w14:textId="44CBF07E">
      <w:pPr>
        <w:pStyle w:val="Heading3"/>
      </w:pPr>
    </w:p>
    <w:p w:rsidRPr="008705D5" w:rsidR="005D412F" w:rsidP="5B76F08C" w:rsidRDefault="005D412F" w14:paraId="5BB8369B" w14:textId="7EE3CEC2">
      <w:r>
        <w:br w:type="page"/>
      </w:r>
    </w:p>
    <w:p w:rsidRPr="008705D5" w:rsidR="005D412F" w:rsidP="005D412F" w:rsidRDefault="005D412F" w14:paraId="344FE67F" w14:textId="07050C36">
      <w:pPr>
        <w:pStyle w:val="Heading3"/>
      </w:pPr>
      <w:r>
        <w:t>Free Legal Help</w:t>
      </w:r>
    </w:p>
    <w:p w:rsidR="005D412F" w:rsidP="005D412F" w:rsidRDefault="005D412F" w14:paraId="784A7704" w14:textId="77777777">
      <w:pPr>
        <w:spacing w:after="240"/>
        <w:rPr>
          <w:color w:val="000000" w:themeColor="text1"/>
        </w:rPr>
      </w:pPr>
      <w:r w:rsidRPr="21A284B0">
        <w:rPr>
          <w:color w:val="000000" w:themeColor="text1"/>
        </w:rPr>
        <w:t>The Legal Advocacy Service (LAS) gives free legal advice to adults and children with disabilities. They help with things like leaving the hospital, getting good care, refusing care you do not want, and keeping your records private.</w:t>
      </w:r>
    </w:p>
    <w:p w:rsidR="005D412F" w:rsidP="005D412F" w:rsidRDefault="005D412F" w14:paraId="5BC4CF56" w14:textId="77777777">
      <w:pPr>
        <w:spacing w:after="0"/>
        <w:rPr>
          <w:color w:val="000000" w:themeColor="text1"/>
        </w:rPr>
      </w:pPr>
      <w:r w:rsidRPr="21A284B0">
        <w:rPr>
          <w:b/>
          <w:bCs/>
          <w:color w:val="000000" w:themeColor="text1"/>
        </w:rPr>
        <w:t>Call central intake (toll free): 1 (866) 274-8023</w:t>
      </w:r>
    </w:p>
    <w:p w:rsidR="005D412F" w:rsidP="005D412F" w:rsidRDefault="005D412F" w14:paraId="2852EBE3" w14:textId="77777777">
      <w:pPr>
        <w:spacing w:after="0"/>
        <w:rPr>
          <w:color w:val="000000" w:themeColor="text1"/>
        </w:rPr>
      </w:pPr>
      <w:r w:rsidRPr="21A284B0">
        <w:rPr>
          <w:color w:val="000000" w:themeColor="text1"/>
        </w:rPr>
        <w:t>Outside Illinois: 1 (708) 338-7500</w:t>
      </w:r>
    </w:p>
    <w:p w:rsidR="005D412F" w:rsidP="005D412F" w:rsidRDefault="005D412F" w14:paraId="10302E8C" w14:textId="77777777">
      <w:pPr>
        <w:spacing w:after="120"/>
        <w:rPr>
          <w:color w:val="000000" w:themeColor="text1"/>
        </w:rPr>
      </w:pPr>
      <w:r w:rsidRPr="21A284B0">
        <w:rPr>
          <w:color w:val="000000" w:themeColor="text1"/>
        </w:rPr>
        <w:t>Find your regional office below by your county.</w:t>
      </w:r>
    </w:p>
    <w:tbl>
      <w:tblPr>
        <w:tblW w:w="0" w:type="auto"/>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3690"/>
        <w:gridCol w:w="6255"/>
      </w:tblGrid>
      <w:tr w:rsidR="00CF1F07" w14:paraId="7C93A62D" w14:textId="77777777">
        <w:trPr>
          <w:trHeight w:val="300"/>
        </w:trPr>
        <w:tc>
          <w:tcPr>
            <w:tcW w:w="3690"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2376647D" w14:textId="77777777">
            <w:pPr>
              <w:rPr>
                <w:color w:val="000000" w:themeColor="text1"/>
              </w:rPr>
            </w:pPr>
            <w:r w:rsidRPr="21A284B0">
              <w:rPr>
                <w:b/>
                <w:bCs/>
                <w:color w:val="000000" w:themeColor="text1"/>
              </w:rPr>
              <w:t>Regional Office</w:t>
            </w:r>
          </w:p>
        </w:tc>
        <w:tc>
          <w:tcPr>
            <w:tcW w:w="6255"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0FF9C8A9" w14:textId="77777777">
            <w:pPr>
              <w:rPr>
                <w:color w:val="000000" w:themeColor="text1"/>
              </w:rPr>
            </w:pPr>
            <w:r w:rsidRPr="21A284B0">
              <w:rPr>
                <w:b/>
                <w:bCs/>
                <w:color w:val="000000" w:themeColor="text1"/>
              </w:rPr>
              <w:t>Counties Served</w:t>
            </w:r>
          </w:p>
        </w:tc>
      </w:tr>
      <w:tr w:rsidR="00CF1F07" w14:paraId="4869FB9E" w14:textId="77777777">
        <w:trPr>
          <w:trHeight w:val="300"/>
        </w:trPr>
        <w:tc>
          <w:tcPr>
            <w:tcW w:w="3690"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475B01AF" w14:textId="77777777">
            <w:pPr>
              <w:spacing w:after="0" w:line="240" w:lineRule="auto"/>
              <w:rPr>
                <w:color w:val="000000" w:themeColor="text1"/>
              </w:rPr>
            </w:pPr>
            <w:r w:rsidRPr="7D784CE6">
              <w:t>East Central</w:t>
            </w:r>
          </w:p>
          <w:p w:rsidR="005D412F" w:rsidRDefault="005D412F" w14:paraId="095C81A7" w14:textId="77777777">
            <w:pPr>
              <w:spacing w:after="0" w:line="240" w:lineRule="auto"/>
              <w:rPr>
                <w:color w:val="000000" w:themeColor="text1"/>
              </w:rPr>
            </w:pPr>
            <w:r w:rsidRPr="7D784CE6">
              <w:t>2125 South 1st St</w:t>
            </w:r>
          </w:p>
          <w:p w:rsidR="005D412F" w:rsidRDefault="005D412F" w14:paraId="3CE6866F" w14:textId="77777777">
            <w:pPr>
              <w:spacing w:after="0" w:line="240" w:lineRule="auto"/>
              <w:rPr>
                <w:color w:val="000000" w:themeColor="text1"/>
              </w:rPr>
            </w:pPr>
            <w:r w:rsidRPr="7D784CE6">
              <w:t>Champaign, IL 61820</w:t>
            </w:r>
          </w:p>
          <w:p w:rsidR="005D412F" w:rsidRDefault="005D412F" w14:paraId="72C034F3" w14:textId="77777777">
            <w:pPr>
              <w:spacing w:after="0" w:line="240" w:lineRule="auto"/>
              <w:rPr>
                <w:color w:val="000000" w:themeColor="text1"/>
              </w:rPr>
            </w:pPr>
            <w:r w:rsidRPr="7D784CE6">
              <w:t>Phone: (217) 278-5577</w:t>
            </w:r>
          </w:p>
          <w:p w:rsidR="005D412F" w:rsidRDefault="005D412F" w14:paraId="52BC4C4E" w14:textId="77777777">
            <w:pPr>
              <w:spacing w:after="0" w:line="240" w:lineRule="auto"/>
              <w:rPr>
                <w:color w:val="000000" w:themeColor="text1"/>
              </w:rPr>
            </w:pPr>
            <w:r w:rsidRPr="7D784CE6">
              <w:t>Fax: (217) 278-5588</w:t>
            </w:r>
          </w:p>
        </w:tc>
        <w:tc>
          <w:tcPr>
            <w:tcW w:w="6255"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1CC83A1C" w14:textId="77777777">
            <w:pPr>
              <w:rPr>
                <w:color w:val="000000" w:themeColor="text1"/>
              </w:rPr>
            </w:pPr>
            <w:r w:rsidRPr="21A284B0">
              <w:rPr>
                <w:color w:val="000000" w:themeColor="text1"/>
              </w:rPr>
              <w:t>Champaign, Christian, Clark, Coles, Cumberland, DeWitt, Douglas, Edgar, Ford, Iroquois, Kankakee, Livingston, Logan, Macon, McLean, Moultrie, Piatt, Shelby, Vermilion</w:t>
            </w:r>
          </w:p>
        </w:tc>
      </w:tr>
      <w:tr w:rsidR="00CF1F07" w14:paraId="714C84F2" w14:textId="77777777">
        <w:trPr>
          <w:trHeight w:val="300"/>
        </w:trPr>
        <w:tc>
          <w:tcPr>
            <w:tcW w:w="3690"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24E6C620" w14:textId="77777777">
            <w:pPr>
              <w:spacing w:after="0" w:line="240" w:lineRule="auto"/>
              <w:rPr>
                <w:color w:val="000000" w:themeColor="text1"/>
              </w:rPr>
            </w:pPr>
            <w:r w:rsidRPr="7D784CE6">
              <w:t>Egyptian</w:t>
            </w:r>
          </w:p>
          <w:p w:rsidR="005D412F" w:rsidRDefault="005D412F" w14:paraId="444B786A" w14:textId="77777777">
            <w:pPr>
              <w:spacing w:after="0" w:line="240" w:lineRule="auto"/>
              <w:rPr>
                <w:color w:val="000000" w:themeColor="text1"/>
              </w:rPr>
            </w:pPr>
            <w:r w:rsidRPr="7D784CE6">
              <w:t>#7 Cottage Drive</w:t>
            </w:r>
          </w:p>
          <w:p w:rsidR="005D412F" w:rsidRDefault="005D412F" w14:paraId="1E575C97" w14:textId="77777777">
            <w:pPr>
              <w:spacing w:after="0" w:line="240" w:lineRule="auto"/>
              <w:rPr>
                <w:color w:val="000000" w:themeColor="text1"/>
              </w:rPr>
            </w:pPr>
            <w:r w:rsidRPr="7D784CE6">
              <w:t>Anna, IL 62906</w:t>
            </w:r>
          </w:p>
          <w:p w:rsidR="005D412F" w:rsidRDefault="005D412F" w14:paraId="1887DDC8" w14:textId="77777777">
            <w:pPr>
              <w:spacing w:after="0" w:line="240" w:lineRule="auto"/>
              <w:rPr>
                <w:color w:val="000000" w:themeColor="text1"/>
              </w:rPr>
            </w:pPr>
            <w:r w:rsidRPr="7D784CE6">
              <w:t>Phone: (618) 833-4897</w:t>
            </w:r>
          </w:p>
          <w:p w:rsidR="005D412F" w:rsidRDefault="005D412F" w14:paraId="2F53FBBA" w14:textId="77777777">
            <w:pPr>
              <w:spacing w:after="0" w:line="240" w:lineRule="auto"/>
              <w:rPr>
                <w:color w:val="000000" w:themeColor="text1"/>
              </w:rPr>
            </w:pPr>
            <w:r w:rsidRPr="7D784CE6">
              <w:t>Fax: (618) 833-5219</w:t>
            </w:r>
          </w:p>
        </w:tc>
        <w:tc>
          <w:tcPr>
            <w:tcW w:w="6255"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43ECDFA5" w14:textId="77777777">
            <w:pPr>
              <w:rPr>
                <w:color w:val="000000" w:themeColor="text1"/>
              </w:rPr>
            </w:pPr>
            <w:r w:rsidRPr="21A284B0">
              <w:rPr>
                <w:color w:val="000000" w:themeColor="text1"/>
              </w:rPr>
              <w:t>Alexander, Clay, Crawford, Edwards, Effingham, Fayette, Franklin, Gallatin, Hamilton, Hardin, Jackson, Jasper, Jefferson, Johnson, Lawrence, Marion, Massac, Perry, Pope, Pulaski, Richland, Saline, Union, Wabash, Washington, Wayne, White, Williamson</w:t>
            </w:r>
          </w:p>
        </w:tc>
      </w:tr>
      <w:tr w:rsidR="00CF1F07" w14:paraId="74DC3880" w14:textId="77777777">
        <w:trPr>
          <w:trHeight w:val="300"/>
        </w:trPr>
        <w:tc>
          <w:tcPr>
            <w:tcW w:w="3690"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1F95271C" w14:textId="77777777">
            <w:pPr>
              <w:spacing w:after="0" w:line="240" w:lineRule="auto"/>
              <w:rPr>
                <w:color w:val="000000" w:themeColor="text1"/>
              </w:rPr>
            </w:pPr>
            <w:r w:rsidRPr="7D784CE6">
              <w:t>Metro East</w:t>
            </w:r>
          </w:p>
          <w:p w:rsidR="005D412F" w:rsidRDefault="005D412F" w14:paraId="380A25EE" w14:textId="77777777">
            <w:pPr>
              <w:spacing w:after="0" w:line="240" w:lineRule="auto"/>
              <w:rPr>
                <w:color w:val="000000" w:themeColor="text1"/>
              </w:rPr>
            </w:pPr>
            <w:r w:rsidRPr="7D784CE6">
              <w:t>115 N. Buchanan Street, 2nd Floor</w:t>
            </w:r>
            <w:r>
              <w:br/>
            </w:r>
            <w:r w:rsidRPr="7D784CE6">
              <w:t>Edwardsville, IL 62025</w:t>
            </w:r>
          </w:p>
          <w:p w:rsidR="005D412F" w:rsidRDefault="005D412F" w14:paraId="785DDD3F" w14:textId="77777777">
            <w:pPr>
              <w:spacing w:after="0" w:line="240" w:lineRule="auto"/>
              <w:rPr>
                <w:color w:val="000000" w:themeColor="text1"/>
                <w:sz w:val="22"/>
                <w:szCs w:val="22"/>
              </w:rPr>
            </w:pPr>
            <w:r w:rsidRPr="7D784CE6">
              <w:t>Phone:</w:t>
            </w:r>
            <w:hyperlink r:id="rId22">
              <w:r w:rsidRPr="7D784CE6">
                <w:rPr>
                  <w:rStyle w:val="Hyperlink"/>
                  <w:color w:val="auto"/>
                  <w:u w:val="none"/>
                </w:rPr>
                <w:t>(618) 659-7025</w:t>
              </w:r>
            </w:hyperlink>
            <w:r>
              <w:br/>
            </w:r>
            <w:r w:rsidRPr="7D784CE6">
              <w:t>Fax: </w:t>
            </w:r>
            <w:hyperlink r:id="rId23">
              <w:r w:rsidRPr="7D784CE6">
                <w:rPr>
                  <w:rStyle w:val="Hyperlink"/>
                  <w:color w:val="auto"/>
                  <w:u w:val="none"/>
                </w:rPr>
                <w:t>(217) 557-8470</w:t>
              </w:r>
            </w:hyperlink>
          </w:p>
        </w:tc>
        <w:tc>
          <w:tcPr>
            <w:tcW w:w="6255"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43FDA628" w14:textId="77777777">
            <w:pPr>
              <w:rPr>
                <w:color w:val="000000" w:themeColor="text1"/>
              </w:rPr>
            </w:pPr>
            <w:r w:rsidRPr="21A284B0">
              <w:rPr>
                <w:color w:val="000000" w:themeColor="text1"/>
              </w:rPr>
              <w:t>Bond, Calhoun, Clinton, Greene, Jersey, Macoupin, Madison, Monroe, Montgomery, Morgan, Pike, Randolph, Scott, St. Clair</w:t>
            </w:r>
          </w:p>
        </w:tc>
      </w:tr>
      <w:tr w:rsidR="00CF1F07" w14:paraId="0CB74940" w14:textId="77777777">
        <w:trPr>
          <w:trHeight w:val="762"/>
        </w:trPr>
        <w:tc>
          <w:tcPr>
            <w:tcW w:w="3690"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3F707CE3" w14:textId="77777777">
            <w:pPr>
              <w:spacing w:after="0" w:line="240" w:lineRule="auto"/>
              <w:contextualSpacing/>
              <w:rPr>
                <w:color w:val="000000" w:themeColor="text1"/>
              </w:rPr>
            </w:pPr>
            <w:r w:rsidRPr="7D784CE6">
              <w:t>North Suburban</w:t>
            </w:r>
          </w:p>
          <w:p w:rsidR="005D412F" w:rsidRDefault="005D412F" w14:paraId="5973EA01" w14:textId="77777777">
            <w:pPr>
              <w:spacing w:after="0" w:line="240" w:lineRule="auto"/>
              <w:contextualSpacing/>
              <w:rPr>
                <w:color w:val="000000" w:themeColor="text1"/>
              </w:rPr>
            </w:pPr>
            <w:r w:rsidRPr="7D784CE6">
              <w:t>9511 Harrison Ave, W-335</w:t>
            </w:r>
          </w:p>
          <w:p w:rsidR="005D412F" w:rsidRDefault="005D412F" w14:paraId="4EE50486" w14:textId="77777777">
            <w:pPr>
              <w:spacing w:after="0" w:line="240" w:lineRule="auto"/>
              <w:contextualSpacing/>
              <w:rPr>
                <w:color w:val="000000" w:themeColor="text1"/>
              </w:rPr>
            </w:pPr>
            <w:r w:rsidRPr="7D784CE6">
              <w:t>Des Plaines, IL 60016</w:t>
            </w:r>
          </w:p>
          <w:p w:rsidR="005D412F" w:rsidRDefault="005D412F" w14:paraId="42EB728E" w14:textId="77777777">
            <w:pPr>
              <w:spacing w:line="240" w:lineRule="auto"/>
              <w:contextualSpacing/>
              <w:rPr>
                <w:color w:val="000000" w:themeColor="text1"/>
              </w:rPr>
            </w:pPr>
            <w:r w:rsidRPr="7D784CE6">
              <w:t>Phone: (847) 294-4264</w:t>
            </w:r>
          </w:p>
          <w:p w:rsidR="005D412F" w:rsidRDefault="005D412F" w14:paraId="5D967E50" w14:textId="77777777">
            <w:pPr>
              <w:spacing w:line="240" w:lineRule="auto"/>
              <w:contextualSpacing/>
              <w:rPr>
                <w:color w:val="000000" w:themeColor="text1"/>
              </w:rPr>
            </w:pPr>
            <w:r w:rsidRPr="7D784CE6">
              <w:t>Fax: (847) 294-4263</w:t>
            </w:r>
          </w:p>
        </w:tc>
        <w:tc>
          <w:tcPr>
            <w:tcW w:w="6255"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71789CE6" w14:textId="77777777">
            <w:pPr>
              <w:spacing w:line="240" w:lineRule="auto"/>
              <w:rPr>
                <w:color w:val="000000" w:themeColor="text1"/>
              </w:rPr>
            </w:pPr>
            <w:r w:rsidRPr="21A284B0">
              <w:rPr>
                <w:color w:val="000000" w:themeColor="text1"/>
              </w:rPr>
              <w:t xml:space="preserve">DuPage, Kane, Kendall, Lake, McHenry, Northwest Cook County, and Chicago north of Foster Ave (5200 N). </w:t>
            </w:r>
          </w:p>
          <w:p w:rsidR="005D412F" w:rsidRDefault="005D412F" w14:paraId="3B281B97" w14:textId="77777777">
            <w:pPr>
              <w:spacing w:line="240" w:lineRule="auto"/>
              <w:rPr>
                <w:color w:val="000000" w:themeColor="text1"/>
              </w:rPr>
            </w:pPr>
          </w:p>
        </w:tc>
      </w:tr>
      <w:tr w:rsidR="00CF1F07" w14:paraId="4206D640" w14:textId="77777777">
        <w:trPr>
          <w:trHeight w:val="300"/>
        </w:trPr>
        <w:tc>
          <w:tcPr>
            <w:tcW w:w="3690"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6E81C41C" w14:textId="77777777">
            <w:pPr>
              <w:spacing w:after="0" w:line="240" w:lineRule="auto"/>
              <w:rPr>
                <w:color w:val="000000" w:themeColor="text1"/>
              </w:rPr>
            </w:pPr>
            <w:r w:rsidRPr="7D784CE6">
              <w:t>Peoria</w:t>
            </w:r>
          </w:p>
          <w:p w:rsidR="005D412F" w:rsidRDefault="005D412F" w14:paraId="034D584B" w14:textId="77777777">
            <w:pPr>
              <w:spacing w:after="0" w:line="240" w:lineRule="auto"/>
            </w:pPr>
            <w:r w:rsidRPr="7D784CE6">
              <w:t>401 Main Street, Suite 620</w:t>
            </w:r>
            <w:r>
              <w:br/>
            </w:r>
            <w:r w:rsidRPr="7D784CE6">
              <w:t xml:space="preserve">Peoria, IL. 61602 </w:t>
            </w:r>
          </w:p>
          <w:p w:rsidR="005D412F" w:rsidRDefault="005D412F" w14:paraId="4940DAEF" w14:textId="77777777">
            <w:pPr>
              <w:spacing w:after="0" w:line="240" w:lineRule="auto"/>
              <w:rPr>
                <w:color w:val="000000" w:themeColor="text1"/>
              </w:rPr>
            </w:pPr>
            <w:r w:rsidRPr="7D784CE6">
              <w:t xml:space="preserve">Phone: </w:t>
            </w:r>
            <w:hyperlink r:id="rId24">
              <w:r w:rsidRPr="7D784CE6">
                <w:rPr>
                  <w:rStyle w:val="Hyperlink"/>
                  <w:color w:val="auto"/>
                  <w:u w:val="none"/>
                </w:rPr>
                <w:t>(309) 671-3030</w:t>
              </w:r>
            </w:hyperlink>
            <w:r>
              <w:br/>
            </w:r>
            <w:r w:rsidRPr="7D784CE6">
              <w:t>Fax: </w:t>
            </w:r>
            <w:hyperlink r:id="rId25">
              <w:r w:rsidRPr="7D784CE6">
                <w:rPr>
                  <w:rStyle w:val="Hyperlink"/>
                  <w:color w:val="auto"/>
                  <w:u w:val="none"/>
                </w:rPr>
                <w:t>(309) 671-3060</w:t>
              </w:r>
            </w:hyperlink>
          </w:p>
        </w:tc>
        <w:tc>
          <w:tcPr>
            <w:tcW w:w="6255"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581BEAAD" w14:textId="77777777">
            <w:pPr>
              <w:rPr>
                <w:color w:val="000000" w:themeColor="text1"/>
              </w:rPr>
            </w:pPr>
            <w:r w:rsidRPr="21A284B0">
              <w:rPr>
                <w:color w:val="000000" w:themeColor="text1"/>
              </w:rPr>
              <w:t>Adams, Brown, Bureau, Cass, Fulton, Hancock, Henderson, Henry, Knox, LaSalle, Marshall, Mason, McDonough, Menard, Mercer, Peoria, Putnam, Rock Island, Sangamon, Schuyler, Scott, Stark, Tazewell, Warren, Woodford</w:t>
            </w:r>
          </w:p>
        </w:tc>
      </w:tr>
      <w:tr w:rsidR="00CF1F07" w14:paraId="768236EC" w14:textId="77777777">
        <w:trPr>
          <w:trHeight w:val="300"/>
        </w:trPr>
        <w:tc>
          <w:tcPr>
            <w:tcW w:w="3690"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1B562234" w14:textId="77777777">
            <w:pPr>
              <w:spacing w:after="0" w:line="240" w:lineRule="auto"/>
              <w:rPr>
                <w:color w:val="000000" w:themeColor="text1"/>
              </w:rPr>
            </w:pPr>
            <w:r w:rsidRPr="7D784CE6">
              <w:t>Rockford</w:t>
            </w:r>
          </w:p>
          <w:p w:rsidR="005D412F" w:rsidRDefault="005D412F" w14:paraId="526AED45" w14:textId="77777777">
            <w:pPr>
              <w:spacing w:after="0" w:line="240" w:lineRule="auto"/>
              <w:rPr>
                <w:color w:val="000000" w:themeColor="text1"/>
              </w:rPr>
            </w:pPr>
            <w:r w:rsidRPr="7D784CE6">
              <w:t>4302 North Main Street</w:t>
            </w:r>
          </w:p>
          <w:p w:rsidR="005D412F" w:rsidRDefault="005D412F" w14:paraId="6B1D5BBC" w14:textId="77777777">
            <w:pPr>
              <w:spacing w:after="0" w:line="240" w:lineRule="auto"/>
              <w:rPr>
                <w:color w:val="000000" w:themeColor="text1"/>
              </w:rPr>
            </w:pPr>
            <w:r w:rsidRPr="7D784CE6">
              <w:t>Rockford, IL 61103</w:t>
            </w:r>
          </w:p>
          <w:p w:rsidR="005D412F" w:rsidRDefault="005D412F" w14:paraId="60553C2C" w14:textId="77777777">
            <w:pPr>
              <w:spacing w:after="0" w:line="240" w:lineRule="auto"/>
              <w:rPr>
                <w:color w:val="000000" w:themeColor="text1"/>
              </w:rPr>
            </w:pPr>
            <w:r w:rsidRPr="7D784CE6">
              <w:t>Phone: (815) 987-7657</w:t>
            </w:r>
          </w:p>
          <w:p w:rsidR="005D412F" w:rsidRDefault="005D412F" w14:paraId="40F24E02" w14:textId="77777777">
            <w:pPr>
              <w:spacing w:after="0" w:line="240" w:lineRule="auto"/>
              <w:rPr>
                <w:color w:val="000000" w:themeColor="text1"/>
              </w:rPr>
            </w:pPr>
            <w:r w:rsidRPr="7D784CE6">
              <w:t>Fax: (815) 987-7227</w:t>
            </w:r>
          </w:p>
        </w:tc>
        <w:tc>
          <w:tcPr>
            <w:tcW w:w="6255"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2AA77D64" w14:textId="77777777">
            <w:pPr>
              <w:rPr>
                <w:color w:val="000000" w:themeColor="text1"/>
              </w:rPr>
            </w:pPr>
            <w:r w:rsidRPr="21A284B0">
              <w:rPr>
                <w:color w:val="000000" w:themeColor="text1"/>
              </w:rPr>
              <w:t>Boone, Carroll, DeKalb, Jo Daviess, Lee, Ogle, Stephenson, Whiteside, Winnebago</w:t>
            </w:r>
          </w:p>
        </w:tc>
      </w:tr>
      <w:tr w:rsidR="00CF1F07" w14:paraId="02850AA3" w14:textId="77777777">
        <w:trPr>
          <w:trHeight w:val="300"/>
        </w:trPr>
        <w:tc>
          <w:tcPr>
            <w:tcW w:w="3690"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7C81F484" w14:textId="77777777">
            <w:pPr>
              <w:spacing w:after="0" w:line="240" w:lineRule="auto"/>
              <w:rPr>
                <w:color w:val="000000" w:themeColor="text1"/>
              </w:rPr>
            </w:pPr>
            <w:r w:rsidRPr="7D784CE6">
              <w:t>West Suburban</w:t>
            </w:r>
          </w:p>
          <w:p w:rsidR="005D412F" w:rsidRDefault="005D412F" w14:paraId="208E64AA" w14:textId="77777777">
            <w:pPr>
              <w:spacing w:after="0" w:line="240" w:lineRule="auto"/>
              <w:rPr>
                <w:color w:val="000000" w:themeColor="text1"/>
              </w:rPr>
            </w:pPr>
            <w:r w:rsidRPr="7D784CE6">
              <w:t>P.O. Box 7009</w:t>
            </w:r>
          </w:p>
          <w:p w:rsidR="005D412F" w:rsidRDefault="005D412F" w14:paraId="11B89937" w14:textId="77777777">
            <w:pPr>
              <w:spacing w:after="0" w:line="240" w:lineRule="auto"/>
              <w:rPr>
                <w:color w:val="000000" w:themeColor="text1"/>
              </w:rPr>
            </w:pPr>
            <w:r w:rsidRPr="7D784CE6">
              <w:t>Hines, IL 60141</w:t>
            </w:r>
          </w:p>
          <w:p w:rsidR="005D412F" w:rsidRDefault="005D412F" w14:paraId="71DA8315" w14:textId="77777777">
            <w:pPr>
              <w:spacing w:after="0" w:line="240" w:lineRule="auto"/>
              <w:rPr>
                <w:color w:val="000000" w:themeColor="text1"/>
              </w:rPr>
            </w:pPr>
            <w:r w:rsidRPr="7D784CE6">
              <w:t>Phone: (708) 338-7500</w:t>
            </w:r>
          </w:p>
          <w:p w:rsidR="005D412F" w:rsidRDefault="005D412F" w14:paraId="66E3ADFE" w14:textId="77777777">
            <w:pPr>
              <w:spacing w:after="0" w:line="240" w:lineRule="auto"/>
              <w:rPr>
                <w:color w:val="000000" w:themeColor="text1"/>
              </w:rPr>
            </w:pPr>
            <w:r w:rsidRPr="7D784CE6">
              <w:t>Fax: (708) 338-7505</w:t>
            </w:r>
          </w:p>
        </w:tc>
        <w:tc>
          <w:tcPr>
            <w:tcW w:w="6255" w:type="dxa"/>
            <w:tcBorders>
              <w:top w:val="single" w:color="BBBBBB" w:sz="6" w:space="0"/>
              <w:left w:val="single" w:color="BBBBBB" w:sz="6" w:space="0"/>
              <w:bottom w:val="single" w:color="BBBBBB" w:sz="6" w:space="0"/>
              <w:right w:val="single" w:color="BBBBBB" w:sz="6" w:space="0"/>
            </w:tcBorders>
            <w:tcMar>
              <w:top w:w="60" w:type="dxa"/>
              <w:left w:w="105" w:type="dxa"/>
              <w:bottom w:w="60" w:type="dxa"/>
              <w:right w:w="105" w:type="dxa"/>
            </w:tcMar>
          </w:tcPr>
          <w:p w:rsidR="005D412F" w:rsidRDefault="005D412F" w14:paraId="4796E2BB" w14:textId="77777777">
            <w:pPr>
              <w:rPr>
                <w:color w:val="000000" w:themeColor="text1"/>
              </w:rPr>
            </w:pPr>
            <w:r w:rsidRPr="21A284B0">
              <w:rPr>
                <w:color w:val="000000" w:themeColor="text1"/>
              </w:rPr>
              <w:t>Cook County South of 5200 North, Will, Grundy</w:t>
            </w:r>
          </w:p>
        </w:tc>
      </w:tr>
    </w:tbl>
    <w:p w:rsidR="005D412F" w:rsidP="005D412F" w:rsidRDefault="005D412F" w14:paraId="2140E8BD" w14:textId="0DC7B871">
      <w:pPr>
        <w:pStyle w:val="Heading3"/>
      </w:pPr>
      <w:r>
        <w:t>Steps to Prepare the Petition and Letters</w:t>
      </w:r>
    </w:p>
    <w:p w:rsidRPr="00420E92" w:rsidR="005D412F" w:rsidP="005D412F" w:rsidRDefault="005D412F" w14:paraId="522D6118" w14:textId="77777777">
      <w:pPr>
        <w:spacing w:after="120"/>
        <w:rPr>
          <w:color w:val="000000" w:themeColor="text1"/>
        </w:rPr>
      </w:pPr>
      <w:r w:rsidRPr="21A284B0">
        <w:rPr>
          <w:i/>
          <w:iCs/>
          <w:color w:val="000000" w:themeColor="text1"/>
        </w:rPr>
        <w:t xml:space="preserve">The next pages are the forms you send to the court. The wording must stay as written so the court accepts them. </w:t>
      </w:r>
      <w:r w:rsidRPr="21A284B0">
        <w:rPr>
          <w:color w:val="000000" w:themeColor="text1"/>
        </w:rPr>
        <w:t>[BRACKETS LIKE THIS]</w:t>
      </w:r>
      <w:r w:rsidRPr="21A284B0">
        <w:rPr>
          <w:i/>
          <w:iCs/>
          <w:color w:val="000000" w:themeColor="text1"/>
        </w:rPr>
        <w:t xml:space="preserve"> show where you need to fill in information.</w:t>
      </w:r>
    </w:p>
    <w:p w:rsidRPr="00420E92" w:rsidR="005D412F" w:rsidP="005D412F" w:rsidRDefault="005D412F" w14:paraId="31F2A5AB" w14:textId="77777777">
      <w:pPr>
        <w:spacing w:after="120"/>
        <w:contextualSpacing/>
        <w:rPr>
          <w:b/>
          <w:bCs/>
        </w:rPr>
      </w:pPr>
      <w:r w:rsidRPr="00420E92">
        <w:rPr>
          <w:b/>
          <w:bCs/>
        </w:rPr>
        <w:t>Step 1. Fill out the Petition</w:t>
      </w:r>
    </w:p>
    <w:p w:rsidRPr="003A38E3" w:rsidR="005D412F" w:rsidP="00666995" w:rsidRDefault="005D412F" w14:paraId="44CA63B1" w14:textId="77777777">
      <w:pPr>
        <w:pStyle w:val="ListParagraph"/>
        <w:numPr>
          <w:ilvl w:val="0"/>
          <w:numId w:val="67"/>
        </w:numPr>
        <w:spacing w:after="120"/>
        <w:rPr>
          <w:color w:val="000000" w:themeColor="text1"/>
        </w:rPr>
      </w:pPr>
      <w:r w:rsidRPr="003A38E3">
        <w:rPr>
          <w:color w:val="000000" w:themeColor="text1"/>
        </w:rPr>
        <w:t>Print your name where it says, “your name.”</w:t>
      </w:r>
    </w:p>
    <w:p w:rsidRPr="003A38E3" w:rsidR="005D412F" w:rsidP="00666995" w:rsidRDefault="005D412F" w14:paraId="235F5D96" w14:textId="77777777">
      <w:pPr>
        <w:pStyle w:val="ListParagraph"/>
        <w:numPr>
          <w:ilvl w:val="0"/>
          <w:numId w:val="67"/>
        </w:numPr>
        <w:spacing w:after="120"/>
        <w:rPr>
          <w:color w:val="000000" w:themeColor="text1"/>
        </w:rPr>
      </w:pPr>
      <w:r w:rsidRPr="003A38E3">
        <w:rPr>
          <w:color w:val="000000" w:themeColor="text1"/>
        </w:rPr>
        <w:t>Write your case number and the judge’s name at the top.</w:t>
      </w:r>
    </w:p>
    <w:p w:rsidRPr="003A38E3" w:rsidR="005D412F" w:rsidP="00666995" w:rsidRDefault="005D412F" w14:paraId="1C9606A1" w14:textId="77777777">
      <w:pPr>
        <w:pStyle w:val="ListParagraph"/>
        <w:numPr>
          <w:ilvl w:val="0"/>
          <w:numId w:val="67"/>
        </w:numPr>
        <w:spacing w:after="120"/>
        <w:rPr>
          <w:color w:val="000000" w:themeColor="text1"/>
        </w:rPr>
      </w:pPr>
      <w:r w:rsidRPr="003A38E3">
        <w:rPr>
          <w:color w:val="000000" w:themeColor="text1"/>
        </w:rPr>
        <w:t>Sign the petition.</w:t>
      </w:r>
    </w:p>
    <w:p w:rsidRPr="003A38E3" w:rsidR="005D412F" w:rsidP="00666995" w:rsidRDefault="005D412F" w14:paraId="42891EBD" w14:textId="77777777">
      <w:pPr>
        <w:pStyle w:val="ListParagraph"/>
        <w:numPr>
          <w:ilvl w:val="0"/>
          <w:numId w:val="67"/>
        </w:numPr>
        <w:spacing w:after="120"/>
        <w:rPr>
          <w:color w:val="000000" w:themeColor="text1"/>
        </w:rPr>
      </w:pPr>
      <w:r w:rsidRPr="003A38E3">
        <w:rPr>
          <w:color w:val="000000" w:themeColor="text1"/>
        </w:rPr>
        <w:t>At the bottom, write your name, address, phone, and the date.</w:t>
      </w:r>
    </w:p>
    <w:p w:rsidRPr="00420E92" w:rsidR="005D412F" w:rsidP="005D412F" w:rsidRDefault="005D412F" w14:paraId="216D00BE" w14:textId="77777777">
      <w:pPr>
        <w:spacing w:after="120"/>
        <w:contextualSpacing/>
        <w:rPr>
          <w:b/>
          <w:bCs/>
        </w:rPr>
      </w:pPr>
      <w:r w:rsidRPr="00420E92">
        <w:rPr>
          <w:b/>
          <w:bCs/>
        </w:rPr>
        <w:t>Step 2. Fill Out the Cover Letter to the Judge</w:t>
      </w:r>
    </w:p>
    <w:p w:rsidRPr="003A38E3" w:rsidR="005D412F" w:rsidP="00666995" w:rsidRDefault="005D412F" w14:paraId="6DC248D2" w14:textId="77777777">
      <w:pPr>
        <w:pStyle w:val="ListParagraph"/>
        <w:numPr>
          <w:ilvl w:val="0"/>
          <w:numId w:val="66"/>
        </w:numPr>
        <w:spacing w:after="120"/>
        <w:rPr>
          <w:color w:val="000000" w:themeColor="text1"/>
        </w:rPr>
      </w:pPr>
      <w:r w:rsidRPr="003A38E3">
        <w:rPr>
          <w:color w:val="000000" w:themeColor="text1"/>
        </w:rPr>
        <w:t>Print your name and address at the top.</w:t>
      </w:r>
    </w:p>
    <w:p w:rsidRPr="003A38E3" w:rsidR="005D412F" w:rsidP="00666995" w:rsidRDefault="005D412F" w14:paraId="51708B49" w14:textId="77777777">
      <w:pPr>
        <w:pStyle w:val="ListParagraph"/>
        <w:numPr>
          <w:ilvl w:val="0"/>
          <w:numId w:val="66"/>
        </w:numPr>
        <w:spacing w:after="120"/>
        <w:rPr>
          <w:color w:val="000000" w:themeColor="text1"/>
        </w:rPr>
      </w:pPr>
      <w:r w:rsidRPr="003A38E3">
        <w:rPr>
          <w:color w:val="000000" w:themeColor="text1"/>
        </w:rPr>
        <w:t>Write today’s date.</w:t>
      </w:r>
    </w:p>
    <w:p w:rsidRPr="003A38E3" w:rsidR="005D412F" w:rsidP="00666995" w:rsidRDefault="005D412F" w14:paraId="659C580B" w14:textId="77777777">
      <w:pPr>
        <w:pStyle w:val="ListParagraph"/>
        <w:numPr>
          <w:ilvl w:val="0"/>
          <w:numId w:val="66"/>
        </w:numPr>
        <w:spacing w:after="120"/>
        <w:rPr>
          <w:color w:val="000000" w:themeColor="text1"/>
        </w:rPr>
      </w:pPr>
      <w:r w:rsidRPr="003A38E3">
        <w:rPr>
          <w:color w:val="000000" w:themeColor="text1"/>
        </w:rPr>
        <w:t>Write the judge’s name.</w:t>
      </w:r>
    </w:p>
    <w:p w:rsidRPr="003A38E3" w:rsidR="005D412F" w:rsidP="00666995" w:rsidRDefault="005D412F" w14:paraId="39EA86BF" w14:textId="77777777">
      <w:pPr>
        <w:pStyle w:val="ListParagraph"/>
        <w:numPr>
          <w:ilvl w:val="0"/>
          <w:numId w:val="66"/>
        </w:numPr>
        <w:spacing w:after="120"/>
        <w:rPr>
          <w:color w:val="000000" w:themeColor="text1"/>
        </w:rPr>
      </w:pPr>
      <w:r w:rsidRPr="003A38E3">
        <w:rPr>
          <w:color w:val="000000" w:themeColor="text1"/>
        </w:rPr>
        <w:t>Sign it.</w:t>
      </w:r>
    </w:p>
    <w:p w:rsidRPr="00420E92" w:rsidR="005D412F" w:rsidP="005D412F" w:rsidRDefault="005D412F" w14:paraId="754024AD" w14:textId="77777777">
      <w:pPr>
        <w:spacing w:after="120"/>
        <w:contextualSpacing/>
        <w:rPr>
          <w:b/>
          <w:bCs/>
        </w:rPr>
      </w:pPr>
      <w:r w:rsidRPr="00420E92">
        <w:rPr>
          <w:b/>
          <w:bCs/>
        </w:rPr>
        <w:t>Step 3. Fill Out the Cover Letter to the Clerk</w:t>
      </w:r>
    </w:p>
    <w:p w:rsidRPr="003A38E3" w:rsidR="005D412F" w:rsidP="00666995" w:rsidRDefault="005D412F" w14:paraId="38CBF224" w14:textId="77777777">
      <w:pPr>
        <w:pStyle w:val="ListParagraph"/>
        <w:numPr>
          <w:ilvl w:val="0"/>
          <w:numId w:val="65"/>
        </w:numPr>
        <w:spacing w:after="120"/>
        <w:rPr>
          <w:color w:val="000000" w:themeColor="text1"/>
        </w:rPr>
      </w:pPr>
      <w:r w:rsidRPr="003A38E3">
        <w:rPr>
          <w:color w:val="000000" w:themeColor="text1"/>
        </w:rPr>
        <w:t>Print your name and address at the top.</w:t>
      </w:r>
    </w:p>
    <w:p w:rsidRPr="003A38E3" w:rsidR="005D412F" w:rsidP="00666995" w:rsidRDefault="005D412F" w14:paraId="03151B22" w14:textId="77777777">
      <w:pPr>
        <w:pStyle w:val="ListParagraph"/>
        <w:numPr>
          <w:ilvl w:val="0"/>
          <w:numId w:val="65"/>
        </w:numPr>
        <w:spacing w:after="120"/>
        <w:rPr>
          <w:color w:val="000000" w:themeColor="text1"/>
        </w:rPr>
      </w:pPr>
      <w:r w:rsidRPr="003A38E3">
        <w:rPr>
          <w:color w:val="000000" w:themeColor="text1"/>
        </w:rPr>
        <w:t>Write the date.</w:t>
      </w:r>
    </w:p>
    <w:p w:rsidRPr="003A38E3" w:rsidR="005D412F" w:rsidP="00666995" w:rsidRDefault="005D412F" w14:paraId="5BBEA8D6" w14:textId="77777777">
      <w:pPr>
        <w:pStyle w:val="ListParagraph"/>
        <w:numPr>
          <w:ilvl w:val="0"/>
          <w:numId w:val="65"/>
        </w:numPr>
        <w:spacing w:after="120"/>
        <w:rPr>
          <w:color w:val="000000" w:themeColor="text1"/>
        </w:rPr>
      </w:pPr>
      <w:r w:rsidRPr="003A38E3">
        <w:rPr>
          <w:color w:val="000000" w:themeColor="text1"/>
        </w:rPr>
        <w:t>Write the clerk’s name.</w:t>
      </w:r>
    </w:p>
    <w:p w:rsidRPr="003A38E3" w:rsidR="005D412F" w:rsidP="00666995" w:rsidRDefault="005D412F" w14:paraId="3C601082" w14:textId="77777777">
      <w:pPr>
        <w:pStyle w:val="ListParagraph"/>
        <w:numPr>
          <w:ilvl w:val="0"/>
          <w:numId w:val="65"/>
        </w:numPr>
        <w:spacing w:after="120"/>
        <w:rPr>
          <w:color w:val="000000" w:themeColor="text1"/>
        </w:rPr>
      </w:pPr>
      <w:r w:rsidRPr="003A38E3">
        <w:rPr>
          <w:color w:val="000000" w:themeColor="text1"/>
        </w:rPr>
        <w:t>Sign it.</w:t>
      </w:r>
    </w:p>
    <w:p w:rsidR="005D412F" w:rsidP="005D412F" w:rsidRDefault="005D412F" w14:paraId="4C6611E2" w14:textId="77777777">
      <w:pPr>
        <w:spacing w:after="120"/>
        <w:contextualSpacing/>
        <w:rPr>
          <w:b/>
          <w:bCs/>
        </w:rPr>
      </w:pPr>
      <w:r w:rsidRPr="00420E92">
        <w:rPr>
          <w:b/>
          <w:bCs/>
        </w:rPr>
        <w:t>Step 4. Make Two Copies and Turn Them In</w:t>
      </w:r>
    </w:p>
    <w:p w:rsidRPr="006726A5" w:rsidR="006726A5" w:rsidP="006726A5" w:rsidRDefault="006726A5" w14:paraId="44E2BCF7" w14:textId="77777777">
      <w:pPr>
        <w:pStyle w:val="ListParagraph"/>
        <w:numPr>
          <w:ilvl w:val="0"/>
          <w:numId w:val="111"/>
        </w:numPr>
        <w:rPr>
          <w:color w:val="000000" w:themeColor="text1"/>
        </w:rPr>
      </w:pPr>
      <w:r w:rsidRPr="006726A5">
        <w:rPr>
          <w:color w:val="000000" w:themeColor="text1"/>
        </w:rPr>
        <w:t xml:space="preserve">Make two copies of the petition, the letter to the judge, and the letter to the clerk. </w:t>
      </w:r>
    </w:p>
    <w:p w:rsidRPr="006726A5" w:rsidR="006726A5" w:rsidP="006726A5" w:rsidRDefault="006726A5" w14:paraId="49783076" w14:textId="77777777">
      <w:pPr>
        <w:pStyle w:val="ListParagraph"/>
        <w:numPr>
          <w:ilvl w:val="0"/>
          <w:numId w:val="111"/>
        </w:numPr>
        <w:rPr>
          <w:color w:val="000000" w:themeColor="text1"/>
        </w:rPr>
      </w:pPr>
      <w:r w:rsidRPr="006726A5">
        <w:rPr>
          <w:color w:val="000000" w:themeColor="text1"/>
        </w:rPr>
        <w:t>Bring them to the Petition Assistant.</w:t>
      </w:r>
    </w:p>
    <w:p w:rsidR="00A43BE0" w:rsidP="006726A5" w:rsidRDefault="006726A5" w14:paraId="1A828634" w14:textId="77777777">
      <w:pPr>
        <w:pStyle w:val="ListParagraph"/>
        <w:numPr>
          <w:ilvl w:val="0"/>
          <w:numId w:val="111"/>
        </w:numPr>
        <w:rPr>
          <w:color w:val="000000" w:themeColor="text1"/>
        </w:rPr>
      </w:pPr>
      <w:r w:rsidRPr="006726A5">
        <w:rPr>
          <w:color w:val="000000" w:themeColor="text1"/>
        </w:rPr>
        <w:t xml:space="preserve">Petition Assistant will send the letters and petition to the judge and clerk. </w:t>
      </w:r>
    </w:p>
    <w:p w:rsidRPr="006726A5" w:rsidR="006726A5" w:rsidP="006726A5" w:rsidRDefault="006726A5" w14:paraId="22E80BD1" w14:textId="025BE590">
      <w:pPr>
        <w:pStyle w:val="ListParagraph"/>
        <w:numPr>
          <w:ilvl w:val="0"/>
          <w:numId w:val="111"/>
        </w:numPr>
        <w:rPr>
          <w:color w:val="000000" w:themeColor="text1"/>
        </w:rPr>
      </w:pPr>
      <w:r w:rsidRPr="006726A5">
        <w:rPr>
          <w:color w:val="000000" w:themeColor="text1"/>
        </w:rPr>
        <w:t>If you want to mail them yourself, tell the assistant. They will give you envelopes and postage.</w:t>
      </w:r>
    </w:p>
    <w:p w:rsidR="005D412F" w:rsidP="005D412F" w:rsidRDefault="005D412F" w14:paraId="2DD40907" w14:textId="77777777"/>
    <w:p w:rsidR="005D412F" w:rsidP="005D412F" w:rsidRDefault="005D412F" w14:paraId="2929E1E9" w14:textId="77777777">
      <w:pPr>
        <w:pStyle w:val="Heading2"/>
        <w:spacing w:before="240" w:after="120"/>
        <w:rPr>
          <w:rFonts w:eastAsia="Calibri" w:cs="Calibri"/>
          <w:sz w:val="28"/>
          <w:szCs w:val="28"/>
        </w:rPr>
      </w:pPr>
    </w:p>
    <w:p w:rsidR="005D412F" w:rsidP="005D412F" w:rsidRDefault="005D412F" w14:paraId="46CC6888" w14:textId="77777777">
      <w:pPr>
        <w:spacing w:after="200"/>
        <w:rPr>
          <w:b/>
          <w:bCs/>
          <w:color w:val="000000" w:themeColor="text1"/>
          <w:sz w:val="28"/>
          <w:szCs w:val="28"/>
        </w:rPr>
      </w:pPr>
      <w:r>
        <w:rPr>
          <w:sz w:val="28"/>
          <w:szCs w:val="28"/>
        </w:rPr>
        <w:br w:type="page"/>
      </w:r>
    </w:p>
    <w:p w:rsidRPr="004910A7" w:rsidR="005D412F" w:rsidP="005D412F" w:rsidRDefault="005D412F" w14:paraId="2AD30EC9" w14:textId="77777777">
      <w:pPr>
        <w:spacing w:after="0" w:line="240" w:lineRule="auto"/>
        <w:jc w:val="center"/>
        <w:textAlignment w:val="baseline"/>
        <w:rPr>
          <w:rFonts w:ascii="Segoe UI" w:hAnsi="Segoe UI" w:eastAsia="Times New Roman" w:cs="Segoe UI"/>
          <w:sz w:val="18"/>
          <w:szCs w:val="18"/>
        </w:rPr>
      </w:pPr>
      <w:r w:rsidRPr="004910A7">
        <w:rPr>
          <w:rFonts w:eastAsia="Times New Roman"/>
          <w:b/>
          <w:bCs/>
        </w:rPr>
        <w:t>COUNTY OF [</w:t>
      </w:r>
      <w:r>
        <w:rPr>
          <w:rFonts w:eastAsia="Times New Roman"/>
          <w:b/>
          <w:bCs/>
        </w:rPr>
        <w:t>ENTER</w:t>
      </w:r>
      <w:r w:rsidRPr="004910A7">
        <w:rPr>
          <w:rFonts w:eastAsia="Times New Roman"/>
          <w:b/>
          <w:bCs/>
        </w:rPr>
        <w:t xml:space="preserve"> COUNTY]</w:t>
      </w:r>
      <w:r w:rsidRPr="004910A7">
        <w:rPr>
          <w:rFonts w:eastAsia="Times New Roman"/>
        </w:rPr>
        <w:t> </w:t>
      </w:r>
    </w:p>
    <w:p w:rsidR="005D412F" w:rsidP="005D412F" w:rsidRDefault="005D412F" w14:paraId="7DEB05A4" w14:textId="77777777">
      <w:pPr>
        <w:spacing w:after="0" w:line="240" w:lineRule="auto"/>
        <w:jc w:val="center"/>
        <w:textAlignment w:val="baseline"/>
        <w:rPr>
          <w:rFonts w:eastAsia="Times New Roman"/>
        </w:rPr>
      </w:pPr>
      <w:r w:rsidRPr="004910A7">
        <w:rPr>
          <w:rFonts w:eastAsia="Times New Roman"/>
          <w:b/>
          <w:bCs/>
        </w:rPr>
        <w:t>IN THE CIRCUIT COURT OF THE [</w:t>
      </w:r>
      <w:r>
        <w:rPr>
          <w:rFonts w:eastAsia="Times New Roman"/>
          <w:b/>
          <w:bCs/>
        </w:rPr>
        <w:t xml:space="preserve">ENTER </w:t>
      </w:r>
      <w:r w:rsidRPr="004910A7">
        <w:rPr>
          <w:rFonts w:eastAsia="Times New Roman"/>
          <w:b/>
          <w:bCs/>
        </w:rPr>
        <w:t>CIRCUIT] JUDICIAL CIRCUIT</w:t>
      </w:r>
      <w:r w:rsidRPr="004910A7">
        <w:rPr>
          <w:rFonts w:eastAsia="Times New Roman"/>
        </w:rPr>
        <w:t> </w:t>
      </w:r>
    </w:p>
    <w:p w:rsidRPr="004910A7" w:rsidR="005D412F" w:rsidP="005D412F" w:rsidRDefault="005D412F" w14:paraId="3C444F80" w14:textId="77777777">
      <w:pPr>
        <w:spacing w:after="0" w:line="240" w:lineRule="auto"/>
        <w:jc w:val="center"/>
        <w:textAlignment w:val="baseline"/>
        <w:rPr>
          <w:rFonts w:ascii="Segoe UI" w:hAnsi="Segoe UI" w:eastAsia="Times New Roman" w:cs="Segoe UI"/>
          <w:sz w:val="18"/>
          <w:szCs w:val="18"/>
        </w:rPr>
      </w:pPr>
    </w:p>
    <w:p w:rsidR="005D412F" w:rsidP="005D412F" w:rsidRDefault="005D412F" w14:paraId="23AAC322" w14:textId="77777777">
      <w:pPr>
        <w:sectPr w:rsidR="005D412F" w:rsidSect="005D412F">
          <w:type w:val="continuous"/>
          <w:pgSz w:w="12240" w:h="15840" w:orient="portrait"/>
          <w:pgMar w:top="1080" w:right="1080" w:bottom="720" w:left="1080" w:header="720" w:footer="720" w:gutter="0"/>
          <w:cols w:space="720"/>
          <w:docGrid w:linePitch="360"/>
        </w:sectPr>
      </w:pPr>
    </w:p>
    <w:p w:rsidR="005D412F" w:rsidP="005D412F" w:rsidRDefault="005D412F" w14:paraId="690CBCD3" w14:textId="77777777">
      <w:r>
        <w:t>PEOPLE OF THE STATE OF ILLINOIS</w:t>
      </w:r>
      <w:r>
        <w:br/>
      </w:r>
      <w:r>
        <w:t>vs.</w:t>
      </w:r>
      <w:r>
        <w:br/>
      </w:r>
      <w:r>
        <w:t>[ENTER DEFENDANT NAME]</w:t>
      </w:r>
    </w:p>
    <w:p w:rsidR="005D412F" w:rsidP="005D412F" w:rsidRDefault="005D412F" w14:paraId="28B4E3D0" w14:textId="77777777">
      <w:pPr>
        <w:sectPr w:rsidR="005D412F" w:rsidSect="005D412F">
          <w:type w:val="continuous"/>
          <w:pgSz w:w="12240" w:h="15840" w:orient="portrait"/>
          <w:pgMar w:top="1080" w:right="1080" w:bottom="720" w:left="1080" w:header="720" w:footer="720" w:gutter="0"/>
          <w:cols w:space="720" w:num="2" w:sep="1"/>
          <w:docGrid w:linePitch="360"/>
        </w:sectPr>
      </w:pPr>
      <w:r>
        <w:br w:type="column"/>
      </w:r>
      <w:r>
        <w:t>Case No.: [ENTER CASE NUMBER</w:t>
      </w:r>
    </w:p>
    <w:p w:rsidR="005D412F" w:rsidP="005D412F" w:rsidRDefault="005D412F" w14:paraId="3E947163" w14:textId="77777777">
      <w:pPr>
        <w:pStyle w:val="Heading2"/>
        <w:spacing w:before="240" w:after="120"/>
        <w:rPr>
          <w:rFonts w:eastAsia="Calibri" w:cs="Calibri"/>
          <w:sz w:val="28"/>
          <w:szCs w:val="28"/>
        </w:rPr>
      </w:pPr>
    </w:p>
    <w:p w:rsidR="005D412F" w:rsidP="005D412F" w:rsidRDefault="005D412F" w14:paraId="5FCEC019" w14:textId="77777777">
      <w:pPr>
        <w:pStyle w:val="Heading2"/>
        <w:spacing w:before="240" w:after="120"/>
        <w:jc w:val="center"/>
        <w:rPr>
          <w:rFonts w:eastAsia="Calibri" w:cs="Calibri"/>
          <w:sz w:val="28"/>
          <w:szCs w:val="28"/>
        </w:rPr>
      </w:pPr>
      <w:r w:rsidRPr="21A284B0">
        <w:rPr>
          <w:rFonts w:eastAsia="Calibri" w:cs="Calibri"/>
          <w:sz w:val="28"/>
          <w:szCs w:val="28"/>
        </w:rPr>
        <w:t>PETITION FOR DISCHARGE OR CONDITIONAL RELEASE</w:t>
      </w:r>
    </w:p>
    <w:p w:rsidR="005D412F" w:rsidP="005D412F" w:rsidRDefault="005D412F" w14:paraId="19AC76D2" w14:textId="77777777">
      <w:pPr>
        <w:spacing w:after="120"/>
        <w:rPr>
          <w:color w:val="000000" w:themeColor="text1"/>
        </w:rPr>
      </w:pPr>
      <w:r w:rsidRPr="21A284B0">
        <w:rPr>
          <w:color w:val="000000" w:themeColor="text1"/>
        </w:rPr>
        <w:t xml:space="preserve">Pursuant to 730 ILCS 5/5-2-4(e) and the Illinois Supreme Court’s holding in </w:t>
      </w:r>
      <w:proofErr w:type="spellStart"/>
      <w:r w:rsidRPr="21A284B0">
        <w:rPr>
          <w:color w:val="000000" w:themeColor="text1"/>
        </w:rPr>
        <w:t>Radazewski</w:t>
      </w:r>
      <w:proofErr w:type="spellEnd"/>
      <w:r w:rsidRPr="21A284B0">
        <w:rPr>
          <w:color w:val="000000" w:themeColor="text1"/>
        </w:rPr>
        <w:t xml:space="preserve"> v. Cawley, 159 Ill.2d 372 (1994), the Court shall set this matter for a hearing to be held within 120 days of receipt of this Petition.</w:t>
      </w:r>
    </w:p>
    <w:p w:rsidR="005D412F" w:rsidP="005D412F" w:rsidRDefault="005D412F" w14:paraId="085713CF" w14:textId="77777777">
      <w:pPr>
        <w:spacing w:after="120"/>
        <w:rPr>
          <w:color w:val="000000" w:themeColor="text1"/>
        </w:rPr>
      </w:pPr>
      <w:r w:rsidRPr="21A284B0">
        <w:rPr>
          <w:color w:val="000000" w:themeColor="text1"/>
        </w:rPr>
        <w:t>Petitioner [ENTER PETITIONER NAME], hereby petitions this Court, pursuant to 730 ILCS 5/5-2-4(e) to review his/her Treatment Plan or discharge or conditionally release him/her from the custody of the Illinois Department of Human Services (IDHS), and, </w:t>
      </w:r>
    </w:p>
    <w:p w:rsidR="005D412F" w:rsidP="005D412F" w:rsidRDefault="005D412F" w14:paraId="0F9FA48C" w14:textId="77777777">
      <w:pPr>
        <w:spacing w:after="120"/>
        <w:rPr>
          <w:color w:val="000000" w:themeColor="text1"/>
        </w:rPr>
      </w:pPr>
      <w:r w:rsidRPr="21A284B0">
        <w:rPr>
          <w:b/>
          <w:bCs/>
          <w:color w:val="000000" w:themeColor="text1"/>
        </w:rPr>
        <w:t>IN SUPPORT THEREOF, states the following:</w:t>
      </w:r>
    </w:p>
    <w:p w:rsidR="005D412F" w:rsidP="00666995" w:rsidRDefault="005D412F" w14:paraId="7A78591C" w14:textId="77777777">
      <w:pPr>
        <w:pStyle w:val="ListParagraph"/>
        <w:numPr>
          <w:ilvl w:val="0"/>
          <w:numId w:val="63"/>
        </w:numPr>
        <w:spacing w:after="60"/>
        <w:rPr>
          <w:color w:val="000000" w:themeColor="text1"/>
        </w:rPr>
      </w:pPr>
      <w:r w:rsidRPr="21A284B0">
        <w:rPr>
          <w:color w:val="000000" w:themeColor="text1"/>
        </w:rPr>
        <w:t>Petitioner was found not guilty by reason of insanity and was committed to the custody of IDHS under 730 ILCS 5/5-2-4.</w:t>
      </w:r>
    </w:p>
    <w:p w:rsidR="005D412F" w:rsidP="00666995" w:rsidRDefault="005D412F" w14:paraId="75FF8799" w14:textId="77777777">
      <w:pPr>
        <w:pStyle w:val="ListParagraph"/>
        <w:numPr>
          <w:ilvl w:val="0"/>
          <w:numId w:val="63"/>
        </w:numPr>
        <w:spacing w:after="60"/>
        <w:rPr>
          <w:color w:val="000000" w:themeColor="text1"/>
        </w:rPr>
      </w:pPr>
      <w:r w:rsidRPr="21A284B0">
        <w:rPr>
          <w:color w:val="000000" w:themeColor="text1"/>
        </w:rPr>
        <w:t>Petitioner is presently confined at [ENTER FACILITY NAME] Mental Health Center.</w:t>
      </w:r>
    </w:p>
    <w:p w:rsidR="005D412F" w:rsidP="00666995" w:rsidRDefault="005D412F" w14:paraId="6701DF28" w14:textId="77777777">
      <w:pPr>
        <w:pStyle w:val="ListParagraph"/>
        <w:numPr>
          <w:ilvl w:val="0"/>
          <w:numId w:val="63"/>
        </w:numPr>
        <w:spacing w:after="60"/>
        <w:rPr>
          <w:color w:val="000000" w:themeColor="text1"/>
        </w:rPr>
      </w:pPr>
      <w:r w:rsidRPr="21A284B0">
        <w:rPr>
          <w:color w:val="000000" w:themeColor="text1"/>
        </w:rPr>
        <w:t xml:space="preserve">Petitioner is [ENTER STATEMENT FROM OPTIONS BELOW]. </w:t>
      </w:r>
    </w:p>
    <w:p w:rsidR="005D412F" w:rsidP="00666995" w:rsidRDefault="005D412F" w14:paraId="4DDAF4FF" w14:textId="77777777">
      <w:pPr>
        <w:pStyle w:val="ListParagraph"/>
        <w:numPr>
          <w:ilvl w:val="0"/>
          <w:numId w:val="62"/>
        </w:numPr>
        <w:spacing w:after="60"/>
        <w:rPr>
          <w:color w:val="000000" w:themeColor="text1"/>
        </w:rPr>
      </w:pPr>
      <w:r w:rsidRPr="21A284B0">
        <w:rPr>
          <w:color w:val="000000" w:themeColor="text1"/>
        </w:rPr>
        <w:t>For conditional release: “not subject to involuntary admission and no longer needs mental health services on an inpatient basis”</w:t>
      </w:r>
    </w:p>
    <w:p w:rsidR="005D412F" w:rsidP="00666995" w:rsidRDefault="005D412F" w14:paraId="63F5B0F4" w14:textId="77777777">
      <w:pPr>
        <w:pStyle w:val="ListParagraph"/>
        <w:numPr>
          <w:ilvl w:val="0"/>
          <w:numId w:val="62"/>
        </w:numPr>
        <w:spacing w:after="60"/>
        <w:rPr>
          <w:color w:val="000000" w:themeColor="text1"/>
        </w:rPr>
      </w:pPr>
      <w:r w:rsidRPr="21A284B0">
        <w:rPr>
          <w:color w:val="000000" w:themeColor="text1"/>
        </w:rPr>
        <w:t>For discharge: “not subject to involuntary admission and no longer needs mental health services on an inpatient or outpatient basis”</w:t>
      </w:r>
    </w:p>
    <w:p w:rsidR="005D412F" w:rsidP="00666995" w:rsidRDefault="005D412F" w14:paraId="63926412" w14:textId="77777777">
      <w:pPr>
        <w:pStyle w:val="ListParagraph"/>
        <w:numPr>
          <w:ilvl w:val="0"/>
          <w:numId w:val="63"/>
        </w:numPr>
        <w:spacing w:after="60"/>
        <w:rPr>
          <w:color w:val="000000" w:themeColor="text1"/>
        </w:rPr>
      </w:pPr>
      <w:r w:rsidRPr="21A284B0">
        <w:rPr>
          <w:color w:val="000000" w:themeColor="text1"/>
        </w:rPr>
        <w:t>Petitioner is indigent.</w:t>
      </w:r>
    </w:p>
    <w:p w:rsidR="005D412F" w:rsidP="00666995" w:rsidRDefault="005D412F" w14:paraId="0215E1CE" w14:textId="77777777">
      <w:pPr>
        <w:pStyle w:val="ListParagraph"/>
        <w:numPr>
          <w:ilvl w:val="0"/>
          <w:numId w:val="63"/>
        </w:numPr>
        <w:spacing w:after="60"/>
        <w:rPr>
          <w:color w:val="000000" w:themeColor="text1"/>
        </w:rPr>
      </w:pPr>
      <w:r w:rsidRPr="21A284B0">
        <w:rPr>
          <w:color w:val="000000" w:themeColor="text1"/>
        </w:rPr>
        <w:t>Petitioner has not filed a Petition under 730 ILCS 5/5-2-4(e) within the past 120 days from the date of this Petition.</w:t>
      </w:r>
    </w:p>
    <w:p w:rsidR="005D412F" w:rsidP="005D412F" w:rsidRDefault="005D412F" w14:paraId="1C845875" w14:textId="77777777">
      <w:pPr>
        <w:spacing w:after="120"/>
        <w:rPr>
          <w:color w:val="000000" w:themeColor="text1"/>
        </w:rPr>
      </w:pPr>
      <w:r w:rsidRPr="21A284B0">
        <w:rPr>
          <w:b/>
          <w:bCs/>
          <w:color w:val="000000" w:themeColor="text1"/>
        </w:rPr>
        <w:t xml:space="preserve">WHEREFORE, </w:t>
      </w:r>
      <w:r w:rsidRPr="21A284B0">
        <w:rPr>
          <w:color w:val="000000" w:themeColor="text1"/>
        </w:rPr>
        <w:t>in relief, Petitioner respectfully requests this Court to:</w:t>
      </w:r>
    </w:p>
    <w:p w:rsidR="005D412F" w:rsidP="00666995" w:rsidRDefault="005D412F" w14:paraId="1C4231F6" w14:textId="77777777">
      <w:pPr>
        <w:pStyle w:val="ListParagraph"/>
        <w:numPr>
          <w:ilvl w:val="0"/>
          <w:numId w:val="63"/>
        </w:numPr>
        <w:spacing w:after="60"/>
        <w:rPr>
          <w:color w:val="000000" w:themeColor="text1"/>
        </w:rPr>
      </w:pPr>
      <w:r w:rsidRPr="21A284B0">
        <w:rPr>
          <w:color w:val="000000" w:themeColor="text1"/>
        </w:rPr>
        <w:t>Appoint counsel to represent Petitioner under 730 ILCS 5/5-2-4(c);</w:t>
      </w:r>
    </w:p>
    <w:p w:rsidR="005D412F" w:rsidP="00666995" w:rsidRDefault="005D412F" w14:paraId="3283705A" w14:textId="77777777">
      <w:pPr>
        <w:pStyle w:val="ListParagraph"/>
        <w:numPr>
          <w:ilvl w:val="0"/>
          <w:numId w:val="63"/>
        </w:numPr>
        <w:spacing w:after="60"/>
        <w:rPr>
          <w:color w:val="000000" w:themeColor="text1"/>
        </w:rPr>
      </w:pPr>
      <w:r w:rsidRPr="21A284B0">
        <w:rPr>
          <w:color w:val="000000" w:themeColor="text1"/>
        </w:rPr>
        <w:t>Order that an impartial psychiatric or psychological examination of Petitioner be conducted where appropriate pursuant to 730 ILCS 5/5-2-4(f), and at the expense of the county; </w:t>
      </w:r>
    </w:p>
    <w:p w:rsidR="005D412F" w:rsidP="00666995" w:rsidRDefault="005D412F" w14:paraId="7779F932" w14:textId="77777777">
      <w:pPr>
        <w:pStyle w:val="ListParagraph"/>
        <w:numPr>
          <w:ilvl w:val="0"/>
          <w:numId w:val="63"/>
        </w:numPr>
        <w:spacing w:after="60"/>
        <w:rPr>
          <w:color w:val="000000" w:themeColor="text1"/>
        </w:rPr>
      </w:pPr>
      <w:r w:rsidRPr="21A284B0">
        <w:rPr>
          <w:color w:val="000000" w:themeColor="text1"/>
        </w:rPr>
        <w:t xml:space="preserve">Set this matter for hearing within 120 days, under 730 ILCS 5/5-2-4(e) and </w:t>
      </w:r>
      <w:proofErr w:type="spellStart"/>
      <w:r w:rsidRPr="21A284B0">
        <w:rPr>
          <w:i/>
          <w:iCs/>
          <w:color w:val="000000" w:themeColor="text1"/>
        </w:rPr>
        <w:t>Radazewski</w:t>
      </w:r>
      <w:proofErr w:type="spellEnd"/>
      <w:r w:rsidRPr="21A284B0">
        <w:rPr>
          <w:i/>
          <w:iCs/>
          <w:color w:val="000000" w:themeColor="text1"/>
        </w:rPr>
        <w:t xml:space="preserve"> v. Cawley</w:t>
      </w:r>
      <w:r w:rsidRPr="21A284B0">
        <w:rPr>
          <w:color w:val="000000" w:themeColor="text1"/>
        </w:rPr>
        <w:t xml:space="preserve">, 159 Ill.2d 372 (1994), to decide whether Petitioner may be [ENTER STATEMENT FROM OPTIONS BELOW]; and </w:t>
      </w:r>
    </w:p>
    <w:p w:rsidR="005D412F" w:rsidP="00666995" w:rsidRDefault="005D412F" w14:paraId="1D59DE77" w14:textId="77777777">
      <w:pPr>
        <w:pStyle w:val="ListParagraph"/>
        <w:numPr>
          <w:ilvl w:val="0"/>
          <w:numId w:val="61"/>
        </w:numPr>
        <w:spacing w:after="60"/>
        <w:rPr>
          <w:color w:val="000000" w:themeColor="text1"/>
        </w:rPr>
      </w:pPr>
      <w:r w:rsidRPr="21A284B0">
        <w:rPr>
          <w:color w:val="000000" w:themeColor="text1"/>
        </w:rPr>
        <w:t>conditionally released</w:t>
      </w:r>
    </w:p>
    <w:p w:rsidR="005D412F" w:rsidP="00666995" w:rsidRDefault="005D412F" w14:paraId="1BB832E8" w14:textId="77777777">
      <w:pPr>
        <w:pStyle w:val="ListParagraph"/>
        <w:numPr>
          <w:ilvl w:val="0"/>
          <w:numId w:val="61"/>
        </w:numPr>
        <w:spacing w:after="60"/>
        <w:rPr>
          <w:color w:val="000000" w:themeColor="text1"/>
        </w:rPr>
      </w:pPr>
      <w:r w:rsidRPr="21A284B0">
        <w:rPr>
          <w:color w:val="000000" w:themeColor="text1"/>
        </w:rPr>
        <w:t>unconditionally discharged from IDHS custody</w:t>
      </w:r>
    </w:p>
    <w:p w:rsidR="005D412F" w:rsidP="00666995" w:rsidRDefault="005D412F" w14:paraId="0485A030" w14:textId="77777777">
      <w:pPr>
        <w:pStyle w:val="ListParagraph"/>
        <w:numPr>
          <w:ilvl w:val="0"/>
          <w:numId w:val="63"/>
        </w:numPr>
        <w:spacing w:after="60"/>
        <w:rPr>
          <w:color w:val="000000" w:themeColor="text1"/>
        </w:rPr>
      </w:pPr>
      <w:r w:rsidRPr="21A284B0">
        <w:rPr>
          <w:color w:val="000000" w:themeColor="text1"/>
        </w:rPr>
        <w:t>Notify Petitioner of the hearing date and arrange for him/her to be present at said hearing.</w:t>
      </w:r>
    </w:p>
    <w:p w:rsidRPr="00FA4E47" w:rsidR="005D412F" w:rsidP="005D412F" w:rsidRDefault="005D412F" w14:paraId="155F03DE" w14:textId="77777777">
      <w:pPr>
        <w:pStyle w:val="ListParagraph"/>
        <w:spacing w:after="60"/>
        <w:ind w:left="540"/>
        <w:rPr>
          <w:color w:val="000000" w:themeColor="text1"/>
        </w:rPr>
      </w:pPr>
    </w:p>
    <w:p w:rsidR="005D412F" w:rsidP="005D412F" w:rsidRDefault="005D412F" w14:paraId="7924187D" w14:textId="77777777">
      <w:pPr>
        <w:spacing w:after="90" w:line="240" w:lineRule="auto"/>
        <w:rPr>
          <w:color w:val="000000" w:themeColor="text1"/>
        </w:rPr>
      </w:pPr>
      <w:r w:rsidRPr="21A284B0">
        <w:rPr>
          <w:b/>
          <w:bCs/>
          <w:color w:val="000000" w:themeColor="text1"/>
        </w:rPr>
        <w:t xml:space="preserve">Petitioner’s Signature: </w:t>
      </w:r>
      <w:r w:rsidRPr="21A284B0">
        <w:rPr>
          <w:color w:val="000000" w:themeColor="text1"/>
        </w:rPr>
        <w:t>[ENTER SIGNATURE]</w:t>
      </w:r>
    </w:p>
    <w:p w:rsidR="005D412F" w:rsidP="005D412F" w:rsidRDefault="005D412F" w14:paraId="78CC6021" w14:textId="77777777">
      <w:pPr>
        <w:spacing w:after="90" w:line="240" w:lineRule="auto"/>
        <w:rPr>
          <w:color w:val="000000" w:themeColor="text1"/>
        </w:rPr>
      </w:pPr>
      <w:r w:rsidRPr="21A284B0">
        <w:rPr>
          <w:b/>
          <w:bCs/>
          <w:color w:val="000000" w:themeColor="text1"/>
        </w:rPr>
        <w:t xml:space="preserve">Print Name: </w:t>
      </w:r>
      <w:r w:rsidRPr="21A284B0">
        <w:rPr>
          <w:color w:val="000000" w:themeColor="text1"/>
        </w:rPr>
        <w:t>[PRINT NAME]</w:t>
      </w:r>
    </w:p>
    <w:p w:rsidR="005D412F" w:rsidP="005D412F" w:rsidRDefault="005D412F" w14:paraId="5390C168" w14:textId="77777777">
      <w:pPr>
        <w:spacing w:after="90" w:line="240" w:lineRule="auto"/>
        <w:rPr>
          <w:color w:val="000000" w:themeColor="text1"/>
        </w:rPr>
      </w:pPr>
      <w:r w:rsidRPr="21A284B0">
        <w:rPr>
          <w:b/>
          <w:bCs/>
          <w:color w:val="000000" w:themeColor="text1"/>
        </w:rPr>
        <w:t xml:space="preserve">Date: </w:t>
      </w:r>
      <w:r w:rsidRPr="21A284B0">
        <w:rPr>
          <w:color w:val="000000" w:themeColor="text1"/>
        </w:rPr>
        <w:t>[ENTER DATE]</w:t>
      </w:r>
    </w:p>
    <w:p w:rsidR="005D412F" w:rsidP="005D412F" w:rsidRDefault="005D412F" w14:paraId="73589084" w14:textId="77777777">
      <w:pPr>
        <w:spacing w:after="90" w:line="240" w:lineRule="auto"/>
        <w:rPr>
          <w:color w:val="000000" w:themeColor="text1"/>
        </w:rPr>
      </w:pPr>
      <w:r w:rsidRPr="21A284B0">
        <w:rPr>
          <w:b/>
          <w:bCs/>
          <w:color w:val="000000" w:themeColor="text1"/>
        </w:rPr>
        <w:t xml:space="preserve">Address: </w:t>
      </w:r>
      <w:r w:rsidRPr="21A284B0">
        <w:rPr>
          <w:color w:val="000000" w:themeColor="text1"/>
        </w:rPr>
        <w:t>[ENTER ADDRESS]</w:t>
      </w:r>
    </w:p>
    <w:p w:rsidR="005D412F" w:rsidP="005D412F" w:rsidRDefault="005D412F" w14:paraId="27ACFAB6" w14:textId="77777777">
      <w:pPr>
        <w:spacing w:after="90" w:line="240" w:lineRule="auto"/>
        <w:rPr>
          <w:color w:val="000000" w:themeColor="text1"/>
        </w:rPr>
      </w:pPr>
      <w:r w:rsidRPr="21A284B0">
        <w:rPr>
          <w:b/>
          <w:bCs/>
          <w:color w:val="000000" w:themeColor="text1"/>
        </w:rPr>
        <w:t xml:space="preserve">Phone: </w:t>
      </w:r>
      <w:r w:rsidRPr="21A284B0">
        <w:rPr>
          <w:color w:val="000000" w:themeColor="text1"/>
        </w:rPr>
        <w:t>[ENTER PHONE]</w:t>
      </w:r>
    </w:p>
    <w:p w:rsidR="005D412F" w:rsidP="005D412F" w:rsidRDefault="005D412F" w14:paraId="321ADB08" w14:textId="77777777">
      <w:pPr>
        <w:spacing w:after="90" w:line="240" w:lineRule="auto"/>
        <w:rPr>
          <w:color w:val="000000" w:themeColor="text1"/>
        </w:rPr>
      </w:pPr>
      <w:r w:rsidRPr="21A284B0">
        <w:rPr>
          <w:b/>
          <w:bCs/>
          <w:color w:val="000000" w:themeColor="text1"/>
        </w:rPr>
        <w:t xml:space="preserve">Email: </w:t>
      </w:r>
      <w:r w:rsidRPr="21A284B0">
        <w:rPr>
          <w:color w:val="000000" w:themeColor="text1"/>
        </w:rPr>
        <w:t>[ENTER EMAIL]</w:t>
      </w:r>
    </w:p>
    <w:p w:rsidR="005D412F" w:rsidP="005D412F" w:rsidRDefault="005D412F" w14:paraId="4B517D40" w14:textId="77777777">
      <w:pPr>
        <w:pStyle w:val="Heading2"/>
        <w:spacing w:before="240" w:after="120"/>
        <w:rPr>
          <w:rFonts w:eastAsia="Calibri" w:cs="Calibri"/>
          <w:sz w:val="28"/>
          <w:szCs w:val="28"/>
        </w:rPr>
      </w:pPr>
      <w:r w:rsidRPr="21A284B0">
        <w:rPr>
          <w:rFonts w:eastAsia="Calibri" w:cs="Calibri"/>
          <w:sz w:val="28"/>
          <w:szCs w:val="28"/>
        </w:rPr>
        <w:t>Cover Letter to the Judge</w:t>
      </w:r>
    </w:p>
    <w:p w:rsidR="005D412F" w:rsidP="005D412F" w:rsidRDefault="005D412F" w14:paraId="103ED4B3" w14:textId="77777777">
      <w:pPr>
        <w:spacing w:after="160"/>
        <w:rPr>
          <w:color w:val="000000" w:themeColor="text1"/>
        </w:rPr>
      </w:pPr>
      <w:r w:rsidRPr="21A284B0">
        <w:rPr>
          <w:color w:val="000000" w:themeColor="text1"/>
        </w:rPr>
        <w:t>Brought under 730 ILCS 5/5-2-4.</w:t>
      </w:r>
    </w:p>
    <w:p w:rsidR="005D412F" w:rsidP="005D412F" w:rsidRDefault="005D412F" w14:paraId="55727F56" w14:textId="77777777">
      <w:pPr>
        <w:spacing w:after="90"/>
        <w:rPr>
          <w:color w:val="000000" w:themeColor="text1"/>
        </w:rPr>
      </w:pPr>
      <w:r w:rsidRPr="21A284B0">
        <w:rPr>
          <w:b/>
          <w:bCs/>
          <w:color w:val="000000" w:themeColor="text1"/>
        </w:rPr>
        <w:t xml:space="preserve">Date: </w:t>
      </w:r>
      <w:r w:rsidRPr="21A284B0">
        <w:rPr>
          <w:color w:val="000000" w:themeColor="text1"/>
        </w:rPr>
        <w:t>[ENTER DATE]</w:t>
      </w:r>
    </w:p>
    <w:p w:rsidR="005D412F" w:rsidP="005D412F" w:rsidRDefault="005D412F" w14:paraId="248BFBCF" w14:textId="77777777">
      <w:pPr>
        <w:spacing w:after="90"/>
        <w:rPr>
          <w:color w:val="000000" w:themeColor="text1"/>
        </w:rPr>
      </w:pPr>
      <w:r w:rsidRPr="21A284B0">
        <w:rPr>
          <w:b/>
          <w:bCs/>
          <w:color w:val="000000" w:themeColor="text1"/>
        </w:rPr>
        <w:t xml:space="preserve">Name: </w:t>
      </w:r>
      <w:r w:rsidRPr="21A284B0">
        <w:rPr>
          <w:color w:val="000000" w:themeColor="text1"/>
        </w:rPr>
        <w:t>[ENTER YOUR NAME]</w:t>
      </w:r>
    </w:p>
    <w:p w:rsidR="005D412F" w:rsidP="005D412F" w:rsidRDefault="005D412F" w14:paraId="2947E774" w14:textId="77777777">
      <w:pPr>
        <w:spacing w:after="90"/>
        <w:rPr>
          <w:color w:val="000000" w:themeColor="text1"/>
        </w:rPr>
      </w:pPr>
      <w:r w:rsidRPr="21A284B0">
        <w:rPr>
          <w:b/>
          <w:bCs/>
          <w:color w:val="000000" w:themeColor="text1"/>
        </w:rPr>
        <w:t xml:space="preserve">Address: </w:t>
      </w:r>
      <w:r w:rsidRPr="21A284B0">
        <w:rPr>
          <w:color w:val="000000" w:themeColor="text1"/>
        </w:rPr>
        <w:t>[ENTER YOUR ADDRESS]</w:t>
      </w:r>
    </w:p>
    <w:p w:rsidR="005D412F" w:rsidP="005D412F" w:rsidRDefault="005D412F" w14:paraId="468709E8" w14:textId="77777777">
      <w:pPr>
        <w:spacing w:after="90"/>
        <w:rPr>
          <w:color w:val="000000" w:themeColor="text1"/>
        </w:rPr>
      </w:pPr>
      <w:r w:rsidRPr="21A284B0">
        <w:rPr>
          <w:b/>
          <w:bCs/>
          <w:color w:val="000000" w:themeColor="text1"/>
        </w:rPr>
        <w:t xml:space="preserve">City, State, ZIP: </w:t>
      </w:r>
      <w:r w:rsidRPr="21A284B0">
        <w:rPr>
          <w:color w:val="000000" w:themeColor="text1"/>
        </w:rPr>
        <w:t>[ENTER YOUR CITY, STATE, ZIP]</w:t>
      </w:r>
    </w:p>
    <w:p w:rsidR="005D412F" w:rsidP="005D412F" w:rsidRDefault="005D412F" w14:paraId="4593EF09" w14:textId="77777777">
      <w:pPr>
        <w:spacing w:after="90"/>
        <w:rPr>
          <w:color w:val="000000" w:themeColor="text1"/>
        </w:rPr>
      </w:pPr>
      <w:r w:rsidRPr="21A284B0">
        <w:rPr>
          <w:b/>
          <w:bCs/>
          <w:color w:val="000000" w:themeColor="text1"/>
        </w:rPr>
        <w:t xml:space="preserve">RE: Docket / Case Number: </w:t>
      </w:r>
      <w:r w:rsidRPr="21A284B0">
        <w:rPr>
          <w:color w:val="000000" w:themeColor="text1"/>
        </w:rPr>
        <w:t>[ENTER DOCKET NUMBER / CASE NUMBER]</w:t>
      </w:r>
    </w:p>
    <w:p w:rsidR="005D412F" w:rsidP="005D412F" w:rsidRDefault="005D412F" w14:paraId="5745F95F" w14:textId="77777777">
      <w:pPr>
        <w:rPr>
          <w:color w:val="000000" w:themeColor="text1"/>
        </w:rPr>
      </w:pPr>
    </w:p>
    <w:p w:rsidR="005D412F" w:rsidP="005D412F" w:rsidRDefault="005D412F" w14:paraId="327C87D5" w14:textId="77777777">
      <w:pPr>
        <w:spacing w:after="90"/>
        <w:rPr>
          <w:color w:val="000000" w:themeColor="text1"/>
        </w:rPr>
      </w:pPr>
      <w:r w:rsidRPr="21A284B0">
        <w:rPr>
          <w:b/>
          <w:bCs/>
          <w:color w:val="000000" w:themeColor="text1"/>
        </w:rPr>
        <w:t xml:space="preserve">Dear Judge  </w:t>
      </w:r>
      <w:r w:rsidRPr="21A284B0">
        <w:rPr>
          <w:color w:val="000000" w:themeColor="text1"/>
        </w:rPr>
        <w:t>[ENTER JUDGE’S LAST NAME]</w:t>
      </w:r>
    </w:p>
    <w:p w:rsidR="005D412F" w:rsidP="005D412F" w:rsidRDefault="005D412F" w14:paraId="6E73B371" w14:textId="77777777">
      <w:pPr>
        <w:spacing w:after="120"/>
        <w:rPr>
          <w:color w:val="000000" w:themeColor="text1"/>
        </w:rPr>
      </w:pPr>
      <w:r w:rsidRPr="21A284B0">
        <w:rPr>
          <w:color w:val="000000" w:themeColor="text1"/>
        </w:rPr>
        <w:t xml:space="preserve">Enclosed please find my Petition for [ENTER Treatment Plan Review, Conditional Release OR Discharge] filed under 730 ILCS 5/5-2-4(e). According to the statute and the Illinois Supreme Court’s holding in </w:t>
      </w:r>
      <w:proofErr w:type="spellStart"/>
      <w:r w:rsidRPr="21A284B0">
        <w:rPr>
          <w:i/>
          <w:iCs/>
          <w:color w:val="000000" w:themeColor="text1"/>
        </w:rPr>
        <w:t>Radazewski</w:t>
      </w:r>
      <w:proofErr w:type="spellEnd"/>
      <w:r w:rsidRPr="21A284B0">
        <w:rPr>
          <w:i/>
          <w:iCs/>
          <w:color w:val="000000" w:themeColor="text1"/>
        </w:rPr>
        <w:t xml:space="preserve"> v. Cawley</w:t>
      </w:r>
      <w:r w:rsidRPr="21A284B0">
        <w:rPr>
          <w:color w:val="000000" w:themeColor="text1"/>
        </w:rPr>
        <w:t>, 159 Ill.2d 372 (1994), the court shall set this matter for a hearing to be held within 120 days of receipt of this Petition.</w:t>
      </w:r>
    </w:p>
    <w:p w:rsidR="005D412F" w:rsidP="005D412F" w:rsidRDefault="005D412F" w14:paraId="67B7F7AD" w14:textId="77777777">
      <w:pPr>
        <w:spacing w:after="120"/>
        <w:rPr>
          <w:color w:val="000000" w:themeColor="text1"/>
        </w:rPr>
      </w:pPr>
      <w:r w:rsidRPr="21A284B0">
        <w:rPr>
          <w:color w:val="000000" w:themeColor="text1"/>
        </w:rPr>
        <w:t>In addition to setting this matter for hearing, I respectfully ask that you appoint counsel and order an independent psychiatric exam pursuant to 730 ILCS 5/5-2-4(c) and (f) respectively, and at the expense of the county. Thank you very much.</w:t>
      </w:r>
    </w:p>
    <w:p w:rsidR="005D412F" w:rsidP="005D412F" w:rsidRDefault="005D412F" w14:paraId="17A58AD5" w14:textId="77777777">
      <w:pPr>
        <w:spacing w:after="120"/>
        <w:rPr>
          <w:color w:val="000000" w:themeColor="text1"/>
        </w:rPr>
      </w:pPr>
    </w:p>
    <w:p w:rsidR="005D412F" w:rsidP="005D412F" w:rsidRDefault="005D412F" w14:paraId="44CBBED5" w14:textId="77777777">
      <w:pPr>
        <w:spacing w:after="120"/>
        <w:rPr>
          <w:color w:val="000000" w:themeColor="text1"/>
        </w:rPr>
      </w:pPr>
      <w:r w:rsidRPr="21A284B0">
        <w:rPr>
          <w:color w:val="000000" w:themeColor="text1"/>
        </w:rPr>
        <w:t>Sincerely,</w:t>
      </w:r>
    </w:p>
    <w:p w:rsidR="005D412F" w:rsidP="005D412F" w:rsidRDefault="005D412F" w14:paraId="5764C6B9" w14:textId="77777777">
      <w:pPr>
        <w:spacing w:after="90"/>
        <w:rPr>
          <w:color w:val="000000" w:themeColor="text1"/>
        </w:rPr>
      </w:pPr>
      <w:r w:rsidRPr="21A284B0">
        <w:rPr>
          <w:b/>
          <w:bCs/>
          <w:color w:val="000000" w:themeColor="text1"/>
        </w:rPr>
        <w:t xml:space="preserve">Petitioner Signature  </w:t>
      </w:r>
      <w:r w:rsidRPr="21A284B0">
        <w:rPr>
          <w:color w:val="000000" w:themeColor="text1"/>
        </w:rPr>
        <w:t>[ENTER SIGNATURE]</w:t>
      </w:r>
    </w:p>
    <w:p w:rsidR="005D412F" w:rsidP="005D412F" w:rsidRDefault="005D412F" w14:paraId="50287CC6" w14:textId="77777777">
      <w:pPr>
        <w:spacing w:after="90"/>
        <w:rPr>
          <w:color w:val="000000" w:themeColor="text1"/>
        </w:rPr>
      </w:pPr>
    </w:p>
    <w:p w:rsidR="005D412F" w:rsidP="005D412F" w:rsidRDefault="005D412F" w14:paraId="3C47A267" w14:textId="77777777">
      <w:pPr>
        <w:spacing w:after="120"/>
        <w:rPr>
          <w:color w:val="000000" w:themeColor="text1"/>
        </w:rPr>
      </w:pPr>
      <w:r w:rsidRPr="21A284B0">
        <w:rPr>
          <w:color w:val="000000" w:themeColor="text1"/>
        </w:rPr>
        <w:t xml:space="preserve">cc: </w:t>
      </w:r>
    </w:p>
    <w:p w:rsidR="005D412F" w:rsidP="005D412F" w:rsidRDefault="005D412F" w14:paraId="232E2788" w14:textId="77777777">
      <w:pPr>
        <w:spacing w:after="120"/>
        <w:rPr>
          <w:color w:val="000000" w:themeColor="text1"/>
        </w:rPr>
      </w:pPr>
      <w:r w:rsidRPr="21A284B0">
        <w:rPr>
          <w:color w:val="000000" w:themeColor="text1"/>
        </w:rPr>
        <w:t>State’s Attorney</w:t>
      </w:r>
    </w:p>
    <w:p w:rsidR="005D412F" w:rsidP="005D412F" w:rsidRDefault="005D412F" w14:paraId="3CAF4547" w14:textId="77777777">
      <w:pPr>
        <w:spacing w:after="120"/>
        <w:rPr>
          <w:color w:val="000000" w:themeColor="text1"/>
        </w:rPr>
      </w:pPr>
      <w:r w:rsidRPr="21A284B0">
        <w:rPr>
          <w:color w:val="000000" w:themeColor="text1"/>
        </w:rPr>
        <w:t>Defense Attorney</w:t>
      </w:r>
    </w:p>
    <w:p w:rsidR="005D412F" w:rsidP="005D412F" w:rsidRDefault="005D412F" w14:paraId="2B018977" w14:textId="77777777">
      <w:pPr>
        <w:spacing w:after="120"/>
        <w:rPr>
          <w:color w:val="000000" w:themeColor="text1"/>
        </w:rPr>
      </w:pPr>
      <w:r w:rsidRPr="21A284B0">
        <w:rPr>
          <w:color w:val="000000" w:themeColor="text1"/>
        </w:rPr>
        <w:t>Mental Health Center</w:t>
      </w:r>
    </w:p>
    <w:p w:rsidR="005D412F" w:rsidP="005D412F" w:rsidRDefault="005D412F" w14:paraId="75035772" w14:textId="77777777">
      <w:pPr>
        <w:rPr>
          <w:color w:val="000000" w:themeColor="text1"/>
        </w:rPr>
      </w:pPr>
    </w:p>
    <w:p w:rsidR="005D412F" w:rsidP="005D412F" w:rsidRDefault="005D412F" w14:paraId="1C3E999E" w14:textId="77777777">
      <w:pPr>
        <w:spacing w:after="200"/>
        <w:rPr>
          <w:b/>
          <w:bCs/>
          <w:color w:val="000000" w:themeColor="text1"/>
          <w:sz w:val="28"/>
          <w:szCs w:val="28"/>
        </w:rPr>
      </w:pPr>
      <w:r>
        <w:rPr>
          <w:sz w:val="28"/>
          <w:szCs w:val="28"/>
        </w:rPr>
        <w:br w:type="page"/>
      </w:r>
    </w:p>
    <w:p w:rsidR="005D412F" w:rsidP="005D412F" w:rsidRDefault="005D412F" w14:paraId="2897F6C6" w14:textId="77777777">
      <w:pPr>
        <w:pStyle w:val="Heading2"/>
        <w:spacing w:before="240" w:after="120"/>
        <w:rPr>
          <w:rFonts w:eastAsia="Calibri" w:cs="Calibri"/>
          <w:sz w:val="28"/>
          <w:szCs w:val="28"/>
        </w:rPr>
      </w:pPr>
      <w:r w:rsidRPr="21A284B0">
        <w:rPr>
          <w:rFonts w:eastAsia="Calibri" w:cs="Calibri"/>
          <w:sz w:val="28"/>
          <w:szCs w:val="28"/>
        </w:rPr>
        <w:t>Cover Letter to the Clerk</w:t>
      </w:r>
    </w:p>
    <w:p w:rsidR="005D412F" w:rsidP="005D412F" w:rsidRDefault="005D412F" w14:paraId="68E2E27E" w14:textId="77777777">
      <w:pPr>
        <w:spacing w:after="160"/>
        <w:rPr>
          <w:color w:val="000000" w:themeColor="text1"/>
        </w:rPr>
      </w:pPr>
      <w:r w:rsidRPr="21A284B0">
        <w:rPr>
          <w:i/>
          <w:iCs/>
          <w:color w:val="000000" w:themeColor="text1"/>
        </w:rPr>
        <w:t>Brought under 730 ILCS 5/5-2-4.</w:t>
      </w:r>
    </w:p>
    <w:p w:rsidR="005D412F" w:rsidP="005D412F" w:rsidRDefault="005D412F" w14:paraId="6317F06F" w14:textId="77777777">
      <w:pPr>
        <w:spacing w:after="90"/>
        <w:rPr>
          <w:color w:val="000000" w:themeColor="text1"/>
        </w:rPr>
      </w:pPr>
      <w:r w:rsidRPr="21A284B0">
        <w:rPr>
          <w:b/>
          <w:bCs/>
          <w:color w:val="000000" w:themeColor="text1"/>
        </w:rPr>
        <w:t xml:space="preserve">Date: </w:t>
      </w:r>
      <w:r w:rsidRPr="21A284B0">
        <w:rPr>
          <w:color w:val="000000" w:themeColor="text1"/>
        </w:rPr>
        <w:t>[ENTER DATE]</w:t>
      </w:r>
    </w:p>
    <w:p w:rsidR="005D412F" w:rsidP="005D412F" w:rsidRDefault="005D412F" w14:paraId="286FCB69" w14:textId="77777777">
      <w:pPr>
        <w:spacing w:after="90"/>
        <w:rPr>
          <w:color w:val="000000" w:themeColor="text1"/>
        </w:rPr>
      </w:pPr>
      <w:r w:rsidRPr="21A284B0">
        <w:rPr>
          <w:b/>
          <w:bCs/>
          <w:color w:val="000000" w:themeColor="text1"/>
        </w:rPr>
        <w:t xml:space="preserve">Name: </w:t>
      </w:r>
      <w:r w:rsidRPr="21A284B0">
        <w:rPr>
          <w:color w:val="000000" w:themeColor="text1"/>
        </w:rPr>
        <w:t>[ENTER YOUR NAME]</w:t>
      </w:r>
    </w:p>
    <w:p w:rsidR="005D412F" w:rsidP="005D412F" w:rsidRDefault="005D412F" w14:paraId="63DB4300" w14:textId="77777777">
      <w:pPr>
        <w:spacing w:after="90"/>
        <w:rPr>
          <w:color w:val="000000" w:themeColor="text1"/>
        </w:rPr>
      </w:pPr>
      <w:r w:rsidRPr="21A284B0">
        <w:rPr>
          <w:b/>
          <w:bCs/>
          <w:color w:val="000000" w:themeColor="text1"/>
        </w:rPr>
        <w:t xml:space="preserve">Address: </w:t>
      </w:r>
      <w:r w:rsidRPr="21A284B0">
        <w:rPr>
          <w:color w:val="000000" w:themeColor="text1"/>
        </w:rPr>
        <w:t>[ENTER YOUR ADDRESS]</w:t>
      </w:r>
    </w:p>
    <w:p w:rsidR="005D412F" w:rsidP="005D412F" w:rsidRDefault="005D412F" w14:paraId="6DA63841" w14:textId="77777777">
      <w:pPr>
        <w:spacing w:after="90"/>
        <w:rPr>
          <w:color w:val="000000" w:themeColor="text1"/>
        </w:rPr>
      </w:pPr>
      <w:r w:rsidRPr="21A284B0">
        <w:rPr>
          <w:b/>
          <w:bCs/>
          <w:color w:val="000000" w:themeColor="text1"/>
        </w:rPr>
        <w:t xml:space="preserve">City, State, ZIP: </w:t>
      </w:r>
      <w:r w:rsidRPr="21A284B0">
        <w:rPr>
          <w:color w:val="000000" w:themeColor="text1"/>
        </w:rPr>
        <w:t>[ENTER YOUR CITY, STATE, ZIP]]</w:t>
      </w:r>
    </w:p>
    <w:p w:rsidR="005D412F" w:rsidP="005D412F" w:rsidRDefault="005D412F" w14:paraId="1CC90CFA" w14:textId="77777777">
      <w:pPr>
        <w:spacing w:after="90"/>
        <w:rPr>
          <w:color w:val="000000" w:themeColor="text1"/>
        </w:rPr>
      </w:pPr>
      <w:r w:rsidRPr="21A284B0">
        <w:rPr>
          <w:b/>
          <w:bCs/>
          <w:color w:val="000000" w:themeColor="text1"/>
        </w:rPr>
        <w:t xml:space="preserve">RE: Docket / Case Number: </w:t>
      </w:r>
      <w:r w:rsidRPr="21A284B0">
        <w:rPr>
          <w:color w:val="000000" w:themeColor="text1"/>
        </w:rPr>
        <w:t>[ENTER DOCKET NUMBER / CASE NUMBER]</w:t>
      </w:r>
    </w:p>
    <w:p w:rsidR="005D412F" w:rsidP="005D412F" w:rsidRDefault="005D412F" w14:paraId="680393EE" w14:textId="77777777">
      <w:pPr>
        <w:rPr>
          <w:color w:val="000000" w:themeColor="text1"/>
        </w:rPr>
      </w:pPr>
    </w:p>
    <w:p w:rsidR="005D412F" w:rsidP="005D412F" w:rsidRDefault="005D412F" w14:paraId="6C4F0BBE" w14:textId="77777777">
      <w:pPr>
        <w:spacing w:after="90"/>
        <w:rPr>
          <w:color w:val="000000" w:themeColor="text1"/>
        </w:rPr>
      </w:pPr>
      <w:r w:rsidRPr="21A284B0">
        <w:rPr>
          <w:b/>
          <w:bCs/>
          <w:color w:val="000000" w:themeColor="text1"/>
        </w:rPr>
        <w:t xml:space="preserve">Dear Circuit Clerk: </w:t>
      </w:r>
      <w:r w:rsidRPr="21A284B0">
        <w:rPr>
          <w:color w:val="000000" w:themeColor="text1"/>
        </w:rPr>
        <w:t>[ENTER CLERK’S LAST NAME]</w:t>
      </w:r>
    </w:p>
    <w:p w:rsidR="005D412F" w:rsidP="005D412F" w:rsidRDefault="005D412F" w14:paraId="2F8262A6" w14:textId="77777777">
      <w:pPr>
        <w:spacing w:after="120"/>
        <w:rPr>
          <w:color w:val="000000" w:themeColor="text1"/>
        </w:rPr>
      </w:pPr>
      <w:r w:rsidRPr="21A284B0">
        <w:rPr>
          <w:color w:val="000000" w:themeColor="text1"/>
        </w:rPr>
        <w:t xml:space="preserve">Enclosed please find my Petition for [ENTER Treatment Plan Review, Conditional Release OR Discharge] filed under 730 ILCS 5/5-2-4(e). According to the statute and the Illinois Supreme Court’s holding in </w:t>
      </w:r>
      <w:proofErr w:type="spellStart"/>
      <w:r w:rsidRPr="21A284B0">
        <w:rPr>
          <w:i/>
          <w:iCs/>
          <w:color w:val="000000" w:themeColor="text1"/>
        </w:rPr>
        <w:t>Radazewski</w:t>
      </w:r>
      <w:proofErr w:type="spellEnd"/>
      <w:r w:rsidRPr="21A284B0">
        <w:rPr>
          <w:i/>
          <w:iCs/>
          <w:color w:val="000000" w:themeColor="text1"/>
        </w:rPr>
        <w:t xml:space="preserve"> v. Cawley</w:t>
      </w:r>
      <w:r w:rsidRPr="21A284B0">
        <w:rPr>
          <w:color w:val="000000" w:themeColor="text1"/>
        </w:rPr>
        <w:t>, 159 Ill.2d 372 (1994), the court shall set this matter for a hearing to be held within 120 days of receipt of this Petition.</w:t>
      </w:r>
    </w:p>
    <w:p w:rsidR="005D412F" w:rsidP="005D412F" w:rsidRDefault="005D412F" w14:paraId="380F4010" w14:textId="77777777">
      <w:pPr>
        <w:spacing w:after="120"/>
        <w:rPr>
          <w:color w:val="000000" w:themeColor="text1"/>
        </w:rPr>
      </w:pPr>
      <w:r w:rsidRPr="21A284B0">
        <w:rPr>
          <w:color w:val="000000" w:themeColor="text1"/>
        </w:rPr>
        <w:t>Please place this matter on the Judge’s call so a hearing is properly set. Thank you very much.</w:t>
      </w:r>
    </w:p>
    <w:p w:rsidR="005D412F" w:rsidP="005D412F" w:rsidRDefault="005D412F" w14:paraId="3C1983C6" w14:textId="77777777">
      <w:pPr>
        <w:spacing w:after="120"/>
        <w:rPr>
          <w:color w:val="000000" w:themeColor="text1"/>
        </w:rPr>
      </w:pPr>
      <w:r w:rsidRPr="21A284B0">
        <w:rPr>
          <w:color w:val="000000" w:themeColor="text1"/>
        </w:rPr>
        <w:t>Sincerely,</w:t>
      </w:r>
    </w:p>
    <w:p w:rsidR="005D412F" w:rsidP="005D412F" w:rsidRDefault="005D412F" w14:paraId="39E1143A" w14:textId="77777777">
      <w:pPr>
        <w:spacing w:after="90"/>
        <w:rPr>
          <w:color w:val="000000" w:themeColor="text1"/>
        </w:rPr>
      </w:pPr>
      <w:r w:rsidRPr="21A284B0">
        <w:rPr>
          <w:b/>
          <w:bCs/>
          <w:color w:val="000000" w:themeColor="text1"/>
        </w:rPr>
        <w:t xml:space="preserve">Petitioner Signature: </w:t>
      </w:r>
      <w:r w:rsidRPr="21A284B0">
        <w:rPr>
          <w:color w:val="000000" w:themeColor="text1"/>
        </w:rPr>
        <w:t>[ENTER SIGNATURE]</w:t>
      </w:r>
    </w:p>
    <w:p w:rsidR="005D412F" w:rsidP="005D412F" w:rsidRDefault="005D412F" w14:paraId="0AD1D1FC" w14:textId="77777777">
      <w:pPr>
        <w:spacing w:after="90"/>
        <w:rPr>
          <w:color w:val="000000" w:themeColor="text1"/>
        </w:rPr>
      </w:pPr>
    </w:p>
    <w:p w:rsidR="005D412F" w:rsidP="005D412F" w:rsidRDefault="005D412F" w14:paraId="2E716D04" w14:textId="77777777">
      <w:pPr>
        <w:spacing w:after="120"/>
        <w:rPr>
          <w:color w:val="000000" w:themeColor="text1"/>
        </w:rPr>
      </w:pPr>
      <w:r w:rsidRPr="21A284B0">
        <w:rPr>
          <w:color w:val="000000" w:themeColor="text1"/>
        </w:rPr>
        <w:t xml:space="preserve">cc: </w:t>
      </w:r>
    </w:p>
    <w:p w:rsidR="005D412F" w:rsidP="005D412F" w:rsidRDefault="005D412F" w14:paraId="506FFC55" w14:textId="77777777">
      <w:pPr>
        <w:spacing w:after="120"/>
        <w:rPr>
          <w:color w:val="000000" w:themeColor="text1"/>
        </w:rPr>
      </w:pPr>
      <w:r w:rsidRPr="21A284B0">
        <w:rPr>
          <w:color w:val="000000" w:themeColor="text1"/>
        </w:rPr>
        <w:t>State’s Attorney</w:t>
      </w:r>
    </w:p>
    <w:p w:rsidR="005D412F" w:rsidP="005D412F" w:rsidRDefault="005D412F" w14:paraId="73302676" w14:textId="77777777">
      <w:pPr>
        <w:spacing w:after="120"/>
        <w:rPr>
          <w:color w:val="000000" w:themeColor="text1"/>
        </w:rPr>
      </w:pPr>
      <w:r w:rsidRPr="21A284B0">
        <w:rPr>
          <w:color w:val="000000" w:themeColor="text1"/>
        </w:rPr>
        <w:t>Defense Attorney</w:t>
      </w:r>
    </w:p>
    <w:p w:rsidR="005D412F" w:rsidP="005D412F" w:rsidRDefault="005D412F" w14:paraId="1940780D" w14:textId="77777777">
      <w:pPr>
        <w:spacing w:after="120"/>
        <w:rPr>
          <w:color w:val="000000" w:themeColor="text1"/>
        </w:rPr>
      </w:pPr>
      <w:r w:rsidRPr="21A284B0">
        <w:rPr>
          <w:color w:val="000000" w:themeColor="text1"/>
        </w:rPr>
        <w:t>Mental Health Center</w:t>
      </w:r>
    </w:p>
    <w:p w:rsidR="005D412F" w:rsidP="005D412F" w:rsidRDefault="005D412F" w14:paraId="594A55E0" w14:textId="77777777"/>
    <w:p w:rsidR="005D412F" w:rsidP="005D412F" w:rsidRDefault="005D412F" w14:paraId="13CD5356" w14:textId="77777777"/>
    <w:p w:rsidR="663B4ECE" w:rsidP="00053A77" w:rsidRDefault="663B4ECE" w14:paraId="0E8ECF96" w14:textId="73AD825F">
      <w:pPr>
        <w:spacing w:after="120"/>
      </w:pPr>
      <w:r>
        <w:br w:type="page"/>
      </w:r>
    </w:p>
    <w:p w:rsidRPr="00321CC7" w:rsidR="00970D71" w:rsidP="00543F99" w:rsidRDefault="00543F99" w14:paraId="7CBE9E06" w14:textId="16D29156">
      <w:pPr>
        <w:pStyle w:val="Heading2"/>
      </w:pPr>
      <w:bookmarkStart w:name="_NGRI_Cover_Letter_1" w:id="39"/>
      <w:bookmarkStart w:name="_Toc1834788639" w:id="40"/>
      <w:bookmarkStart w:name="_Community_Provider_Monitoring" w:id="41"/>
      <w:bookmarkStart w:name="_Conditional_Release_|" w:id="42"/>
      <w:bookmarkStart w:name="_The_What,_Where," w:id="43"/>
      <w:bookmarkEnd w:id="39"/>
      <w:bookmarkEnd w:id="42"/>
      <w:bookmarkEnd w:id="43"/>
      <w:r>
        <w:t xml:space="preserve">The What, Where, When, Why, and How of a </w:t>
      </w:r>
      <w:r w:rsidR="00833D0B">
        <w:t>Conditional</w:t>
      </w:r>
      <w:r>
        <w:t xml:space="preserve"> Release</w:t>
      </w:r>
      <w:r w:rsidR="007C27BC">
        <w:t xml:space="preserve"> </w:t>
      </w:r>
      <w:r w:rsidR="00970D71">
        <w:t>|</w:t>
      </w:r>
      <w:r w:rsidR="007C27BC">
        <w:t xml:space="preserve"> </w:t>
      </w:r>
      <w:r w:rsidR="00970D71">
        <w:t>Procedures</w:t>
      </w:r>
      <w:bookmarkEnd w:id="40"/>
      <w:bookmarkEnd w:id="41"/>
    </w:p>
    <w:p w:rsidRPr="00543F99" w:rsidR="00543F99" w:rsidP="00543F99" w:rsidRDefault="00543F99" w14:paraId="0710FB15" w14:textId="4B880D27">
      <w:r w:rsidRPr="00543F99">
        <w:t xml:space="preserve">For </w:t>
      </w:r>
      <w:r>
        <w:t>C</w:t>
      </w:r>
      <w:r w:rsidRPr="00543F99">
        <w:t xml:space="preserve">ommunity </w:t>
      </w:r>
      <w:r w:rsidR="00FE5B65">
        <w:t>Providers</w:t>
      </w:r>
    </w:p>
    <w:p w:rsidR="00970D71" w:rsidP="00970D71" w:rsidRDefault="00970D71" w14:paraId="37C13A53" w14:textId="3CB857E7">
      <w:pPr>
        <w:pStyle w:val="Heading3"/>
      </w:pPr>
      <w:r>
        <w:t>Who:</w:t>
      </w:r>
    </w:p>
    <w:p w:rsidR="00970D71" w:rsidP="00970D71" w:rsidRDefault="00970D71" w14:paraId="0AE75C72" w14:textId="77777777">
      <w:pPr>
        <w:spacing w:after="120"/>
      </w:pPr>
      <w:r>
        <w:rPr>
          <w:rFonts w:eastAsia="Times New Roman"/>
        </w:rPr>
        <w:t>Clients who are considered eligible for a conditional release from Forensic Treatment are considered to need mental health services but to not be in need of treatment in a hospital setting.  After committing a criminal offense, clients are considered “Not Guilty” due to his or her psychiatric illness.  By law, an NGRI client was found mentally ill at the time of the offense, where he or she did not appreciate or understand that a crime was being committed.</w:t>
      </w:r>
    </w:p>
    <w:p w:rsidR="00970D71" w:rsidP="00970D71" w:rsidRDefault="00970D71" w14:paraId="68D2302B" w14:textId="77777777">
      <w:pPr>
        <w:spacing w:after="120"/>
      </w:pPr>
      <w:r>
        <w:rPr>
          <w:rFonts w:eastAsia="Times New Roman"/>
        </w:rPr>
        <w:t xml:space="preserve">Clients who have been found </w:t>
      </w:r>
      <w:r>
        <w:rPr>
          <w:rFonts w:eastAsia="Times New Roman"/>
          <w:b/>
          <w:bCs/>
        </w:rPr>
        <w:t>NGRI</w:t>
      </w:r>
      <w:r>
        <w:rPr>
          <w:rFonts w:eastAsia="Times New Roman"/>
        </w:rPr>
        <w:t xml:space="preserve"> may eventually be able to be granted a </w:t>
      </w:r>
      <w:r>
        <w:rPr>
          <w:rFonts w:eastAsia="Times New Roman"/>
          <w:b/>
          <w:bCs/>
        </w:rPr>
        <w:t>Conditional Release</w:t>
      </w:r>
      <w:r>
        <w:rPr>
          <w:rFonts w:eastAsia="Times New Roman"/>
        </w:rPr>
        <w:t xml:space="preserve"> by the Court based upon evidence of stability, and evidence of a comprehensive aftercare plan, which addresses all risk factors.</w:t>
      </w:r>
    </w:p>
    <w:p w:rsidR="00970D71" w:rsidP="00970D71" w:rsidRDefault="00970D71" w14:paraId="628EC8A5" w14:textId="77777777">
      <w:pPr>
        <w:spacing w:after="120"/>
      </w:pPr>
      <w:r>
        <w:rPr>
          <w:rFonts w:eastAsia="Times New Roman"/>
        </w:rPr>
        <w:t xml:space="preserve">Division of Behavioral Health and Recovery </w:t>
      </w:r>
      <w:r>
        <w:rPr>
          <w:rFonts w:eastAsia="Times New Roman"/>
          <w:b/>
          <w:bCs/>
        </w:rPr>
        <w:t>(DBHR)</w:t>
      </w:r>
      <w:r>
        <w:rPr>
          <w:rFonts w:eastAsia="Times New Roman"/>
        </w:rPr>
        <w:t xml:space="preserve"> is mandated to monitor and record Court Ordered treatment services provided to NGRI conditionally released patients.  </w:t>
      </w:r>
      <w:r>
        <w:rPr>
          <w:rFonts w:eastAsia="Times New Roman"/>
          <w:b/>
          <w:bCs/>
        </w:rPr>
        <w:t>Public Act 93-0078</w:t>
      </w:r>
      <w:r>
        <w:rPr>
          <w:rFonts w:eastAsia="Times New Roman"/>
        </w:rPr>
        <w:t xml:space="preserve"> and </w:t>
      </w:r>
      <w:r>
        <w:rPr>
          <w:rFonts w:eastAsia="Times New Roman"/>
          <w:b/>
          <w:bCs/>
        </w:rPr>
        <w:t>Public Act 93-0473</w:t>
      </w:r>
      <w:r>
        <w:rPr>
          <w:rFonts w:eastAsia="Times New Roman"/>
        </w:rPr>
        <w:t xml:space="preserve"> require monitoring of reports on the provision of services of both Conditionally Released and Outpatient Treatment orders.</w:t>
      </w:r>
    </w:p>
    <w:p w:rsidRPr="00AB5A1E" w:rsidR="00970D71" w:rsidP="00970D71" w:rsidRDefault="00970D71" w14:paraId="1AB458C8" w14:textId="77777777">
      <w:pPr>
        <w:pStyle w:val="Heading3"/>
      </w:pPr>
      <w:r w:rsidRPr="00AB5A1E">
        <w:t>What:</w:t>
      </w:r>
    </w:p>
    <w:p w:rsidR="00970D71" w:rsidP="00970D71" w:rsidRDefault="00970D71" w14:paraId="13BEA748" w14:textId="77777777">
      <w:pPr>
        <w:spacing w:after="120"/>
      </w:pPr>
      <w:r>
        <w:rPr>
          <w:rFonts w:eastAsia="Times New Roman"/>
          <w:b/>
          <w:bCs/>
        </w:rPr>
        <w:t>A Conditional Release is granted by the Court, based upon an Aftercare Plan which is developed by the treatment team.  This is a very detailed,</w:t>
      </w:r>
      <w:r>
        <w:rPr>
          <w:rFonts w:eastAsia="Times New Roman"/>
        </w:rPr>
        <w:t xml:space="preserve"> continuity of care plan </w:t>
      </w:r>
      <w:r>
        <w:rPr>
          <w:rFonts w:eastAsia="Times New Roman"/>
          <w:b/>
          <w:bCs/>
        </w:rPr>
        <w:t>detailing</w:t>
      </w:r>
      <w:r>
        <w:rPr>
          <w:rFonts w:eastAsia="Times New Roman"/>
        </w:rPr>
        <w:t xml:space="preserve"> the continuing treatment needs of the client and sources for those treatment services.</w:t>
      </w:r>
    </w:p>
    <w:p w:rsidR="00970D71" w:rsidP="00970D71" w:rsidRDefault="00970D71" w14:paraId="14243898" w14:textId="77777777">
      <w:pPr>
        <w:spacing w:after="120"/>
      </w:pPr>
      <w:r>
        <w:rPr>
          <w:rFonts w:eastAsia="Times New Roman"/>
        </w:rPr>
        <w:t>This client would be expected to adhere to a comprehensive plan that focuses on management of risk factors.</w:t>
      </w:r>
    </w:p>
    <w:p w:rsidRPr="008426D7" w:rsidR="00970D71" w:rsidP="00970D71" w:rsidRDefault="00970D71" w14:paraId="4C9BE4FA" w14:textId="77777777">
      <w:pPr>
        <w:pStyle w:val="ListParagraph"/>
        <w:numPr>
          <w:ilvl w:val="0"/>
          <w:numId w:val="18"/>
        </w:numPr>
        <w:spacing w:after="0"/>
        <w:rPr>
          <w:rFonts w:eastAsia="Times New Roman"/>
          <w:sz w:val="24"/>
          <w:szCs w:val="24"/>
        </w:rPr>
      </w:pPr>
      <w:r w:rsidRPr="008426D7">
        <w:rPr>
          <w:rFonts w:eastAsia="Times New Roman"/>
        </w:rPr>
        <w:t>Treatment modalities being used to address risk factors (e.g., psychotropic medications, counseling services, substance abuse groups).</w:t>
      </w:r>
    </w:p>
    <w:p w:rsidRPr="008426D7" w:rsidR="00970D71" w:rsidP="00970D71" w:rsidRDefault="00970D71" w14:paraId="13AC28C9" w14:textId="77777777">
      <w:pPr>
        <w:pStyle w:val="ListParagraph"/>
        <w:numPr>
          <w:ilvl w:val="0"/>
          <w:numId w:val="18"/>
        </w:numPr>
        <w:spacing w:after="0"/>
        <w:rPr>
          <w:rFonts w:eastAsia="Times New Roman"/>
          <w:sz w:val="24"/>
          <w:szCs w:val="24"/>
        </w:rPr>
      </w:pPr>
      <w:r w:rsidRPr="008426D7">
        <w:rPr>
          <w:rFonts w:eastAsia="Times New Roman"/>
        </w:rPr>
        <w:t>Mental health/substance abuse services.</w:t>
      </w:r>
    </w:p>
    <w:p w:rsidRPr="008426D7" w:rsidR="00970D71" w:rsidP="00970D71" w:rsidRDefault="00970D71" w14:paraId="4EA551F4" w14:textId="77777777">
      <w:pPr>
        <w:pStyle w:val="ListParagraph"/>
        <w:numPr>
          <w:ilvl w:val="0"/>
          <w:numId w:val="18"/>
        </w:numPr>
        <w:spacing w:after="0"/>
        <w:rPr>
          <w:rFonts w:eastAsia="Times New Roman"/>
          <w:sz w:val="24"/>
          <w:szCs w:val="24"/>
        </w:rPr>
      </w:pPr>
      <w:r w:rsidRPr="008426D7">
        <w:rPr>
          <w:rFonts w:eastAsia="Times New Roman"/>
        </w:rPr>
        <w:t>Supervision/monitoring.</w:t>
      </w:r>
    </w:p>
    <w:p w:rsidR="00970D71" w:rsidP="00970D71" w:rsidRDefault="00970D71" w14:paraId="3745DA8D" w14:textId="77777777">
      <w:pPr>
        <w:spacing w:before="240" w:after="120"/>
      </w:pPr>
      <w:r>
        <w:rPr>
          <w:rFonts w:eastAsia="Times New Roman"/>
          <w:b/>
          <w:bCs/>
        </w:rPr>
        <w:t>Upon discharge, your agency as the “treatment service provider of record” would be the party responsible for updating these reports and sending these to the Court.</w:t>
      </w:r>
    </w:p>
    <w:p w:rsidR="00970D71" w:rsidP="00970D71" w:rsidRDefault="00970D71" w14:paraId="0DDE360E" w14:textId="77777777">
      <w:pPr>
        <w:spacing w:after="120"/>
      </w:pPr>
      <w:r>
        <w:rPr>
          <w:rFonts w:eastAsia="Times New Roman"/>
          <w:b/>
          <w:bCs/>
        </w:rPr>
        <w:t>Status Reports/Treatment Plan Updated:</w:t>
      </w:r>
      <w:r>
        <w:rPr>
          <w:rFonts w:eastAsia="Times New Roman"/>
        </w:rPr>
        <w:t xml:space="preserve">  These reports must be submitted periodically to the Courts. </w:t>
      </w:r>
      <w:r>
        <w:rPr>
          <w:rFonts w:eastAsia="Times New Roman"/>
        </w:rPr>
        <w:br/>
      </w:r>
      <w:r>
        <w:rPr>
          <w:rFonts w:eastAsia="Times New Roman"/>
        </w:rPr>
        <w:t>This report is generally referred to as a “Status Report” or “Treatment Plan Update.”  A 3-month report should provide the Court with a Status Report with clinical recommendations regarding the client’s response to Court Ordered treatment.</w:t>
      </w:r>
    </w:p>
    <w:p w:rsidR="00970D71" w:rsidP="00970D71" w:rsidRDefault="00970D71" w14:paraId="20CC80F8" w14:textId="77777777">
      <w:pPr>
        <w:spacing w:after="120"/>
      </w:pPr>
      <w:r w:rsidRPr="64BAAFEC">
        <w:rPr>
          <w:rFonts w:eastAsia="Times New Roman"/>
        </w:rPr>
        <w:t xml:space="preserve">Under a Conditional Release order, this client would need to continue living in the Residential Facility until the </w:t>
      </w:r>
      <w:r>
        <w:br/>
      </w:r>
      <w:r w:rsidRPr="64BAAFEC">
        <w:rPr>
          <w:rFonts w:eastAsia="Times New Roman"/>
        </w:rPr>
        <w:t>date which is set by the Court. A Thiem date is in effect for periods of 5 years or until the maximum period of commitment (</w:t>
      </w:r>
      <w:r w:rsidRPr="64BAAFEC">
        <w:rPr>
          <w:rFonts w:eastAsia="Times New Roman"/>
          <w:b/>
          <w:bCs/>
        </w:rPr>
        <w:t>Thiem Date</w:t>
      </w:r>
      <w:r w:rsidRPr="64BAAFEC">
        <w:rPr>
          <w:rFonts w:eastAsia="Times New Roman"/>
        </w:rPr>
        <w:t>).</w:t>
      </w:r>
    </w:p>
    <w:p w:rsidR="00970D71" w:rsidP="00970D71" w:rsidRDefault="00970D71" w14:paraId="607C6150" w14:textId="77777777">
      <w:pPr>
        <w:spacing w:after="200"/>
        <w:rPr>
          <w:b/>
          <w:bCs/>
          <w:color w:val="000000" w:themeColor="text1"/>
          <w:sz w:val="28"/>
          <w:szCs w:val="28"/>
        </w:rPr>
      </w:pPr>
      <w:r>
        <w:br w:type="page"/>
      </w:r>
    </w:p>
    <w:p w:rsidRPr="00AB5A1E" w:rsidR="00970D71" w:rsidP="00970D71" w:rsidRDefault="00970D71" w14:paraId="1EAE353F" w14:textId="77777777">
      <w:pPr>
        <w:pStyle w:val="Heading3"/>
      </w:pPr>
      <w:r w:rsidRPr="00AB5A1E">
        <w:t>When:</w:t>
      </w:r>
    </w:p>
    <w:p w:rsidR="00970D71" w:rsidP="00970D71" w:rsidRDefault="00970D71" w14:paraId="1C3D7D0B" w14:textId="77777777">
      <w:pPr>
        <w:spacing w:after="120"/>
      </w:pPr>
      <w:r>
        <w:rPr>
          <w:rFonts w:eastAsia="Times New Roman"/>
        </w:rPr>
        <w:t xml:space="preserve">Legal statutes require that various aspects of Court Ordered treatment are to be addressed on a periodic basis by the service provider.  The report is required to be submitted </w:t>
      </w:r>
      <w:r>
        <w:rPr>
          <w:rFonts w:eastAsia="Times New Roman"/>
          <w:b/>
          <w:bCs/>
        </w:rPr>
        <w:t>every 90 days</w:t>
      </w:r>
      <w:r>
        <w:rPr>
          <w:rFonts w:eastAsia="Times New Roman"/>
        </w:rPr>
        <w:t xml:space="preserve"> for status hearings.  Reports are required to be at the Court at least </w:t>
      </w:r>
      <w:r>
        <w:rPr>
          <w:rFonts w:eastAsia="Times New Roman"/>
          <w:b/>
          <w:bCs/>
        </w:rPr>
        <w:t>7 days prior</w:t>
      </w:r>
      <w:r>
        <w:rPr>
          <w:rFonts w:eastAsia="Times New Roman"/>
        </w:rPr>
        <w:t xml:space="preserve"> to hearings.</w:t>
      </w:r>
    </w:p>
    <w:p w:rsidR="00970D71" w:rsidP="00970D71" w:rsidRDefault="00970D71" w14:paraId="7DF2C996" w14:textId="77777777">
      <w:pPr>
        <w:spacing w:after="120"/>
      </w:pPr>
      <w:r>
        <w:rPr>
          <w:rFonts w:eastAsia="Times New Roman"/>
        </w:rPr>
        <w:t xml:space="preserve">The Thiem date is set by law and it terminates the Criminal Court’s jurisdiction over the client and </w:t>
      </w:r>
      <w:r>
        <w:rPr>
          <w:rFonts w:eastAsia="Times New Roman"/>
          <w:u w:val="single"/>
        </w:rPr>
        <w:t>requires a discharge hearing</w:t>
      </w:r>
      <w:r>
        <w:rPr>
          <w:rFonts w:eastAsia="Times New Roman"/>
        </w:rPr>
        <w:t xml:space="preserve">.  The discharge hearing acknowledges that the Criminal Court no longer has jurisdiction over the individual.  However, if the individual is recommended for </w:t>
      </w:r>
      <w:r>
        <w:rPr>
          <w:rFonts w:eastAsia="Times New Roman"/>
          <w:b/>
          <w:bCs/>
        </w:rPr>
        <w:t>civil commitment</w:t>
      </w:r>
      <w:r>
        <w:rPr>
          <w:rFonts w:eastAsia="Times New Roman"/>
        </w:rPr>
        <w:t xml:space="preserve">, the issue will be referred to the Civil Courts for determination.  </w:t>
      </w:r>
      <w:r>
        <w:rPr>
          <w:rFonts w:eastAsia="Times New Roman"/>
          <w:b/>
          <w:bCs/>
        </w:rPr>
        <w:t>The terms for Conditional Release NGRI are set by the Courts</w:t>
      </w:r>
      <w:r>
        <w:rPr>
          <w:rFonts w:eastAsia="Times New Roman"/>
        </w:rPr>
        <w:t xml:space="preserve"> and are in effect for periods of 5 years or until the maximum period of commitment (</w:t>
      </w:r>
      <w:r>
        <w:rPr>
          <w:rFonts w:eastAsia="Times New Roman"/>
          <w:b/>
          <w:bCs/>
        </w:rPr>
        <w:t>Thiem Date</w:t>
      </w:r>
      <w:r>
        <w:rPr>
          <w:rFonts w:eastAsia="Times New Roman"/>
        </w:rPr>
        <w:t xml:space="preserve">).  The Court also must be advised when a client reaches their </w:t>
      </w:r>
      <w:r>
        <w:rPr>
          <w:rFonts w:eastAsia="Times New Roman"/>
          <w:b/>
          <w:bCs/>
        </w:rPr>
        <w:t>Thiem Date and should receive a Treatment Plan for Aftercare whenever a client is discharged from Court Ordered outpatient treatment.</w:t>
      </w:r>
    </w:p>
    <w:p w:rsidR="00970D71" w:rsidP="00970D71" w:rsidRDefault="00970D71" w14:paraId="662C8157" w14:textId="77777777">
      <w:pPr>
        <w:pStyle w:val="Heading3"/>
      </w:pPr>
      <w:r>
        <w:t>How:</w:t>
      </w:r>
    </w:p>
    <w:p w:rsidR="00970D71" w:rsidP="00970D71" w:rsidRDefault="00970D71" w14:paraId="546ADE91" w14:textId="77777777">
      <w:pPr>
        <w:spacing w:after="120"/>
      </w:pPr>
      <w:r>
        <w:rPr>
          <w:rFonts w:eastAsia="Times New Roman"/>
        </w:rPr>
        <w:t>The NGRI client is mandated by Court to comply with the conditions of the Comprehensive Aftercare Plan.  This plan is focused on management of risk factors so that the client successfully reintegrates into living in a less restrictive setting.</w:t>
      </w:r>
    </w:p>
    <w:p w:rsidR="00970D71" w:rsidP="00970D71" w:rsidRDefault="00970D71" w14:paraId="22E93319" w14:textId="77777777">
      <w:pPr>
        <w:spacing w:after="120"/>
      </w:pPr>
      <w:r>
        <w:rPr>
          <w:rFonts w:eastAsia="Times New Roman"/>
        </w:rPr>
        <w:t>If the client does not adhere to his or her Comprehensive Aftercare Plan and is engaging in risky behaviors:  this may include taking psychotropic medications, attending treatment and counseling services, and rules of the supervising agency, the client may be found in “contempt of court” and sanctions may be applied to the client.  To assist in these issues, please do not hesitate to contact forensic community services administrators.</w:t>
      </w:r>
    </w:p>
    <w:p w:rsidR="00970D71" w:rsidP="00970D71" w:rsidRDefault="00970D71" w14:paraId="675A186D" w14:textId="77777777">
      <w:pPr>
        <w:pStyle w:val="Heading3"/>
      </w:pPr>
      <w:r>
        <w:t>Why:</w:t>
      </w:r>
    </w:p>
    <w:p w:rsidR="00970D71" w:rsidP="00970D71" w:rsidRDefault="00970D71" w14:paraId="0667FF58" w14:textId="77777777">
      <w:pPr>
        <w:spacing w:after="120"/>
      </w:pPr>
      <w:r w:rsidRPr="64BAAFEC">
        <w:rPr>
          <w:rFonts w:eastAsia="Times New Roman"/>
        </w:rPr>
        <w:t>The aftercare plan was developed by this client’s treatment team for the purpose of managing risk factors and allowing for services in a setting other than a hospital operated by DHS Division of Behavioral Health and Recovery. When developing a Comprehensive Aftercare Plan, the treatment team will be identifying numerous community resources, which will help manage the client’s risk factors.  Clients under a conditional release order must follow the conditions for managing psychiatric, addictions, and other issues upon release.  This should ensure that the client remains stable and compliant with evidence-based treatment because it is ordered by the Court.</w:t>
      </w:r>
    </w:p>
    <w:p w:rsidR="00970D71" w:rsidP="00970D71" w:rsidRDefault="00970D71" w14:paraId="5EBB7C1A" w14:textId="77777777">
      <w:pPr>
        <w:spacing w:after="120"/>
      </w:pPr>
      <w:r>
        <w:rPr>
          <w:rFonts w:eastAsia="Times New Roman"/>
          <w:b/>
          <w:bCs/>
        </w:rPr>
        <w:t>No changes should occur until there is an official Court Order.</w:t>
      </w:r>
      <w:r>
        <w:rPr>
          <w:rFonts w:eastAsia="Times New Roman"/>
        </w:rPr>
        <w:t xml:space="preserve">  If your agency has a better plan or wishes to modify this plan of managing the client’s risk factors, your agency should include these recommendations with the 90-day Status Report.</w:t>
      </w:r>
    </w:p>
    <w:p w:rsidR="00970D71" w:rsidP="00970D71" w:rsidRDefault="00970D71" w14:paraId="5994E6EE" w14:textId="77777777">
      <w:pPr>
        <w:spacing w:after="120"/>
      </w:pPr>
      <w:r>
        <w:rPr>
          <w:rFonts w:eastAsia="Times New Roman"/>
        </w:rPr>
        <w:t>This report helps the Court remain better able to monitor conditionally released clients and whether they are abiding by the required Court mandates or the “conditions of the client’s release.”</w:t>
      </w:r>
    </w:p>
    <w:p w:rsidR="00970D71" w:rsidP="00970D71" w:rsidRDefault="00970D71" w14:paraId="406C3178" w14:textId="77777777">
      <w:pPr>
        <w:spacing w:after="120"/>
      </w:pPr>
      <w:r>
        <w:rPr>
          <w:rFonts w:eastAsia="Times New Roman"/>
        </w:rPr>
        <w:t>A client who does not wish to adhere to the conditions of a release, risks having the conditional release revoked, and a readmission to a forensic facility.</w:t>
      </w:r>
    </w:p>
    <w:p w:rsidR="00970D71" w:rsidP="00970D71" w:rsidRDefault="00970D71" w14:paraId="11B2AFD9" w14:textId="77777777">
      <w:pPr>
        <w:pStyle w:val="Heading3"/>
      </w:pPr>
      <w:r>
        <w:t>Where:</w:t>
      </w:r>
    </w:p>
    <w:p w:rsidR="00970D71" w:rsidP="00970D71" w:rsidRDefault="00970D71" w14:paraId="0F10D6DA" w14:textId="77777777">
      <w:pPr>
        <w:spacing w:after="120"/>
      </w:pPr>
      <w:bookmarkStart w:name="_Toc1668477534" w:id="44"/>
      <w:bookmarkStart w:name="_NGRI_Cover_Letter" w:id="45"/>
      <w:r>
        <w:rPr>
          <w:rFonts w:eastAsia="Times New Roman"/>
        </w:rPr>
        <w:t>A conditional release is granted by the Court where a client was charged.  Reports to the Court are sent to the Court that has granted the conditional release.  The report should be sent to the Judge, the States Attorney, and the Public Defender or Attorney who is representing the individual.  The hospital or referral source should provide this to you.</w:t>
      </w:r>
    </w:p>
    <w:p w:rsidRPr="00970D71" w:rsidR="00970D71" w:rsidP="00970D71" w:rsidRDefault="00970D71" w14:paraId="4927766A" w14:textId="5438C5DF">
      <w:pPr>
        <w:spacing w:after="120"/>
        <w:rPr>
          <w:rFonts w:eastAsia="Times New Roman"/>
        </w:rPr>
      </w:pPr>
      <w:r>
        <w:rPr>
          <w:rFonts w:eastAsia="Times New Roman"/>
        </w:rPr>
        <w:t xml:space="preserve">Copies of these reports should also be sent to Forensic Community Services Administrators. </w:t>
      </w:r>
    </w:p>
    <w:p w:rsidR="663B4ECE" w:rsidP="00C95FBF" w:rsidRDefault="632C2BB2" w14:paraId="185ED37B" w14:textId="59526632">
      <w:pPr>
        <w:pStyle w:val="Heading2"/>
      </w:pPr>
      <w:bookmarkStart w:name="_NGRI_Outpatient_Treatment" w:id="46"/>
      <w:bookmarkEnd w:id="46"/>
      <w:r>
        <w:t xml:space="preserve">NGRI </w:t>
      </w:r>
      <w:r w:rsidR="00377F16">
        <w:t xml:space="preserve">Outpatient </w:t>
      </w:r>
      <w:r w:rsidR="00762F6C">
        <w:t xml:space="preserve">Treatment </w:t>
      </w:r>
      <w:r>
        <w:t xml:space="preserve">Cover Letter &amp; Progress Report </w:t>
      </w:r>
      <w:r w:rsidR="37180399">
        <w:t>|</w:t>
      </w:r>
      <w:r>
        <w:t xml:space="preserve"> Template</w:t>
      </w:r>
      <w:bookmarkEnd w:id="44"/>
      <w:bookmarkEnd w:id="45"/>
    </w:p>
    <w:p w:rsidR="00A41E7E" w:rsidP="0A5BF372" w:rsidRDefault="00A41E7E" w14:paraId="6AB226A7" w14:textId="77777777">
      <w:pPr>
        <w:spacing w:after="20"/>
        <w:jc w:val="center"/>
        <w:rPr>
          <w:b/>
          <w:bCs/>
          <w:i/>
          <w:iCs/>
        </w:rPr>
      </w:pPr>
    </w:p>
    <w:p w:rsidR="65663F7A" w:rsidP="00836B82" w:rsidRDefault="65663F7A" w14:paraId="0F63F2C3" w14:textId="38FE52C9">
      <w:pPr>
        <w:spacing w:after="240"/>
        <w:jc w:val="center"/>
      </w:pPr>
      <w:r>
        <w:rPr>
          <w:rFonts w:eastAsia="Times New Roman"/>
          <w:b/>
          <w:bCs/>
          <w:i/>
          <w:iCs/>
        </w:rPr>
        <w:t>(COMMUNITY AGENCY LETTERHEAD)</w:t>
      </w:r>
    </w:p>
    <w:p w:rsidRPr="00A067E4" w:rsidR="65663F7A" w:rsidP="00A067E4" w:rsidRDefault="00A067E4" w14:paraId="1BFF1EA9" w14:textId="128ACF60">
      <w:pPr>
        <w:spacing w:after="360"/>
      </w:pPr>
      <w:r w:rsidRPr="00A067E4">
        <w:rPr>
          <w:rFonts w:eastAsia="Times New Roman"/>
        </w:rPr>
        <w:t>[ENTER DATE]</w:t>
      </w:r>
    </w:p>
    <w:p w:rsidR="65663F7A" w:rsidP="0A5BF372" w:rsidRDefault="65663F7A" w14:paraId="3F3219A0" w14:textId="5F1E1EBD">
      <w:pPr>
        <w:spacing w:after="20"/>
      </w:pPr>
      <w:r>
        <w:rPr>
          <w:rFonts w:eastAsia="Times New Roman"/>
        </w:rPr>
        <w:t>The Honorable</w:t>
      </w:r>
      <w:r w:rsidR="00A41E7E">
        <w:rPr>
          <w:rFonts w:eastAsia="Times New Roman"/>
        </w:rPr>
        <w:t xml:space="preserve"> [ENTER JUDGE LA</w:t>
      </w:r>
      <w:r w:rsidR="00A067E4">
        <w:rPr>
          <w:rFonts w:eastAsia="Times New Roman"/>
        </w:rPr>
        <w:t>S</w:t>
      </w:r>
      <w:r w:rsidR="00A41E7E">
        <w:rPr>
          <w:rFonts w:eastAsia="Times New Roman"/>
        </w:rPr>
        <w:t>T NAME</w:t>
      </w:r>
    </w:p>
    <w:p w:rsidR="65663F7A" w:rsidP="0A5BF372" w:rsidRDefault="65663F7A" w14:paraId="335306FA" w14:textId="0B178E12">
      <w:pPr>
        <w:spacing w:after="20"/>
      </w:pPr>
      <w:r>
        <w:rPr>
          <w:rFonts w:eastAsia="Times New Roman"/>
        </w:rPr>
        <w:t xml:space="preserve">Judge of the Circuit Court of </w:t>
      </w:r>
      <w:r w:rsidRPr="00A41E7E" w:rsidR="00A41E7E">
        <w:rPr>
          <w:rFonts w:eastAsia="Times New Roman"/>
        </w:rPr>
        <w:t>[ENTER COUNTY</w:t>
      </w:r>
      <w:r w:rsidR="00A41E7E">
        <w:rPr>
          <w:rFonts w:eastAsia="Times New Roman"/>
          <w:i/>
          <w:iCs/>
        </w:rPr>
        <w:t>]</w:t>
      </w:r>
    </w:p>
    <w:p w:rsidRPr="00A41E7E" w:rsidR="65663F7A" w:rsidP="0A5BF372" w:rsidRDefault="00A41E7E" w14:paraId="7380CB1D" w14:textId="3A4B3F73">
      <w:pPr>
        <w:spacing w:after="240"/>
      </w:pPr>
      <w:r w:rsidRPr="00A41E7E">
        <w:rPr>
          <w:rFonts w:eastAsia="Times New Roman"/>
        </w:rPr>
        <w:t>[ENTER COURT ADDRESS]</w:t>
      </w:r>
    </w:p>
    <w:p w:rsidR="65663F7A" w:rsidP="00A41E7E" w:rsidRDefault="65663F7A" w14:paraId="5C93051E" w14:textId="2FEFCC03">
      <w:pPr>
        <w:spacing w:after="20"/>
      </w:pPr>
      <w:r>
        <w:rPr>
          <w:rFonts w:eastAsia="Times New Roman"/>
        </w:rPr>
        <w:t xml:space="preserve">RE: </w:t>
      </w:r>
      <w:r w:rsidRPr="00A41E7E" w:rsidR="00A41E7E">
        <w:rPr>
          <w:rFonts w:eastAsia="Times New Roman"/>
        </w:rPr>
        <w:t xml:space="preserve">[ENTER </w:t>
      </w:r>
      <w:r w:rsidR="00063AC6">
        <w:rPr>
          <w:rFonts w:eastAsia="Times New Roman"/>
        </w:rPr>
        <w:t>PATIENT</w:t>
      </w:r>
      <w:r w:rsidR="00A41E7E">
        <w:rPr>
          <w:rFonts w:eastAsia="Times New Roman"/>
        </w:rPr>
        <w:t>’S</w:t>
      </w:r>
      <w:r w:rsidRPr="00A41E7E" w:rsidR="00A41E7E">
        <w:rPr>
          <w:rFonts w:eastAsia="Times New Roman"/>
        </w:rPr>
        <w:t xml:space="preserve"> NAME</w:t>
      </w:r>
      <w:r w:rsidR="00A41E7E">
        <w:rPr>
          <w:rFonts w:eastAsia="Times New Roman"/>
          <w:i/>
          <w:iCs/>
        </w:rPr>
        <w:t>]</w:t>
      </w:r>
    </w:p>
    <w:p w:rsidRPr="00A41E7E" w:rsidR="65663F7A" w:rsidP="00A41E7E" w:rsidRDefault="00A41E7E" w14:paraId="015F1B41" w14:textId="1D624F92">
      <w:pPr>
        <w:spacing w:after="360"/>
      </w:pPr>
      <w:r w:rsidRPr="00A41E7E">
        <w:rPr>
          <w:rFonts w:eastAsia="Times New Roman"/>
        </w:rPr>
        <w:t xml:space="preserve">Case </w:t>
      </w:r>
      <w:r w:rsidR="00080B39">
        <w:rPr>
          <w:rFonts w:eastAsia="Times New Roman"/>
        </w:rPr>
        <w:t xml:space="preserve">Docket </w:t>
      </w:r>
      <w:r w:rsidRPr="00A41E7E">
        <w:rPr>
          <w:rFonts w:eastAsia="Times New Roman"/>
        </w:rPr>
        <w:t>Number: [ENTER CASE DOCKET NUMBER]</w:t>
      </w:r>
    </w:p>
    <w:p w:rsidR="65663F7A" w:rsidP="00321CC7" w:rsidRDefault="65663F7A" w14:paraId="56712C15" w14:textId="18B889A3">
      <w:pPr>
        <w:spacing w:after="120"/>
      </w:pPr>
      <w:r>
        <w:rPr>
          <w:rFonts w:eastAsia="Times New Roman"/>
        </w:rPr>
        <w:t xml:space="preserve">Dear Judge </w:t>
      </w:r>
      <w:r w:rsidR="00A41E7E">
        <w:rPr>
          <w:rFonts w:eastAsia="Times New Roman"/>
        </w:rPr>
        <w:t>[ENTER JUDGE LAST NAME]</w:t>
      </w:r>
    </w:p>
    <w:p w:rsidR="65663F7A" w:rsidP="00A41E7E" w:rsidRDefault="65663F7A" w14:paraId="6F601D00" w14:textId="6A44AB55">
      <w:pPr>
        <w:spacing w:after="120"/>
      </w:pPr>
      <w:r>
        <w:rPr>
          <w:rFonts w:eastAsia="Times New Roman"/>
        </w:rPr>
        <w:t xml:space="preserve">Pursuant to Your Honor’s Order dated </w:t>
      </w:r>
      <w:r w:rsidR="00A41E7E">
        <w:rPr>
          <w:rFonts w:eastAsia="Times New Roman"/>
        </w:rPr>
        <w:t xml:space="preserve">[ENTER DATE OF COURT ORDER], [ENTER </w:t>
      </w:r>
      <w:r w:rsidR="00080B39">
        <w:rPr>
          <w:rFonts w:eastAsia="Times New Roman"/>
        </w:rPr>
        <w:t>PATIENT’S NAME</w:t>
      </w:r>
      <w:r w:rsidR="00A41E7E">
        <w:rPr>
          <w:rFonts w:eastAsia="Times New Roman"/>
        </w:rPr>
        <w:t xml:space="preserve">] </w:t>
      </w:r>
      <w:r>
        <w:rPr>
          <w:rFonts w:eastAsia="Times New Roman"/>
        </w:rPr>
        <w:t xml:space="preserve">continues to receive outpatient treatment at </w:t>
      </w:r>
      <w:r w:rsidRPr="00A067E4" w:rsidR="00A41E7E">
        <w:rPr>
          <w:rFonts w:eastAsia="Times New Roman"/>
        </w:rPr>
        <w:t>[ENTER AGENCY NAME</w:t>
      </w:r>
      <w:r w:rsidR="00A41E7E">
        <w:rPr>
          <w:rFonts w:eastAsia="Times New Roman"/>
          <w:i/>
          <w:iCs/>
        </w:rPr>
        <w:t>]</w:t>
      </w:r>
      <w:r>
        <w:rPr>
          <w:rFonts w:eastAsia="Times New Roman"/>
        </w:rPr>
        <w:t xml:space="preserve">. The details of </w:t>
      </w:r>
      <w:r w:rsidR="00A41E7E">
        <w:rPr>
          <w:rFonts w:eastAsia="Times New Roman"/>
        </w:rPr>
        <w:t>[ENTER PRONOUN</w:t>
      </w:r>
      <w:r w:rsidR="00A067E4">
        <w:rPr>
          <w:rFonts w:eastAsia="Times New Roman"/>
        </w:rPr>
        <w:t>]</w:t>
      </w:r>
      <w:r>
        <w:rPr>
          <w:rFonts w:eastAsia="Times New Roman"/>
        </w:rPr>
        <w:t xml:space="preserve"> progress in treatment are enclosed.</w:t>
      </w:r>
    </w:p>
    <w:p w:rsidR="65663F7A" w:rsidP="00321CC7" w:rsidRDefault="65663F7A" w14:paraId="369BD0E1" w14:textId="68AD4104">
      <w:pPr>
        <w:spacing w:after="480"/>
      </w:pPr>
      <w:r>
        <w:rPr>
          <w:rFonts w:eastAsia="Times New Roman"/>
        </w:rPr>
        <w:t xml:space="preserve">If you require additional information, please do not hesitate to contact me at </w:t>
      </w:r>
      <w:r w:rsidRPr="00A067E4" w:rsidR="00A067E4">
        <w:rPr>
          <w:rFonts w:eastAsia="Times New Roman"/>
        </w:rPr>
        <w:t>[ENTER PHONE NUMBER].</w:t>
      </w:r>
    </w:p>
    <w:p w:rsidR="65663F7A" w:rsidP="00321CC7" w:rsidRDefault="65663F7A" w14:paraId="4A6C8C00" w14:textId="28D2150A">
      <w:pPr>
        <w:spacing w:after="480"/>
        <w:ind w:left="4320"/>
      </w:pPr>
      <w:r>
        <w:rPr>
          <w:rFonts w:eastAsia="Times New Roman"/>
        </w:rPr>
        <w:t>Sincerely,</w:t>
      </w:r>
    </w:p>
    <w:p w:rsidRPr="00A067E4" w:rsidR="65663F7A" w:rsidP="00321CC7" w:rsidRDefault="00A067E4" w14:paraId="1199C770" w14:textId="45EDF494">
      <w:pPr>
        <w:spacing w:after="360"/>
        <w:ind w:left="4320"/>
      </w:pPr>
      <w:r w:rsidRPr="00A067E4">
        <w:rPr>
          <w:rFonts w:eastAsia="Times New Roman"/>
        </w:rPr>
        <w:t>[ENTER CASE MANAGER NAME]</w:t>
      </w:r>
    </w:p>
    <w:p w:rsidR="00A067E4" w:rsidP="00A067E4" w:rsidRDefault="00A067E4" w14:paraId="770E4C39" w14:textId="7E11ABA7">
      <w:pPr>
        <w:spacing w:after="20"/>
      </w:pPr>
      <w:r>
        <w:rPr>
          <w:rFonts w:eastAsia="Times New Roman"/>
        </w:rPr>
        <w:t>C</w:t>
      </w:r>
      <w:r w:rsidR="65663F7A">
        <w:rPr>
          <w:rFonts w:eastAsia="Times New Roman"/>
        </w:rPr>
        <w:t>c:</w:t>
      </w:r>
      <w:r>
        <w:rPr>
          <w:rFonts w:eastAsia="Times New Roman"/>
        </w:rPr>
        <w:tab/>
      </w:r>
      <w:r w:rsidR="65663F7A">
        <w:rPr>
          <w:rFonts w:eastAsia="Times New Roman"/>
        </w:rPr>
        <w:t xml:space="preserve">Public Defender’s Office </w:t>
      </w:r>
    </w:p>
    <w:p w:rsidR="65663F7A" w:rsidP="00A067E4" w:rsidRDefault="65663F7A" w14:paraId="7EC56533" w14:textId="3C2065E1">
      <w:pPr>
        <w:spacing w:after="20"/>
        <w:ind w:firstLine="720"/>
        <w:rPr>
          <w:rFonts w:eastAsia="Times New Roman"/>
        </w:rPr>
      </w:pPr>
      <w:r w:rsidRPr="008A40E9">
        <w:rPr>
          <w:rFonts w:eastAsia="Times New Roman"/>
        </w:rPr>
        <w:t>State’s Attorney’s Office</w:t>
      </w:r>
    </w:p>
    <w:p w:rsidRPr="008A40E9" w:rsidR="00A067E4" w:rsidP="00A067E4" w:rsidRDefault="00A067E4" w14:paraId="73083882" w14:textId="4F3C8EA3">
      <w:pPr>
        <w:spacing w:after="20"/>
        <w:ind w:firstLine="720"/>
      </w:pPr>
      <w:r>
        <w:rPr>
          <w:rFonts w:eastAsia="Times New Roman"/>
        </w:rPr>
        <w:t>IDHS Forensic Community Services Administrators</w:t>
      </w:r>
    </w:p>
    <w:p w:rsidR="663B4ECE" w:rsidRDefault="663B4ECE" w14:paraId="516862A6" w14:textId="277C78BE">
      <w:r>
        <w:br w:type="page"/>
      </w:r>
    </w:p>
    <w:p w:rsidR="1083564E" w:rsidP="00381CB3" w:rsidRDefault="0049451E" w14:paraId="7D3CF0E2" w14:textId="30578643">
      <w:pPr>
        <w:pStyle w:val="Heading2"/>
      </w:pPr>
      <w:bookmarkStart w:name="_OUTPATIENT_TREATMENT_PROGRESS" w:id="47"/>
      <w:bookmarkEnd w:id="47"/>
      <w:r>
        <w:t>O</w:t>
      </w:r>
      <w:r w:rsidR="007E5077">
        <w:t>utpatient</w:t>
      </w:r>
      <w:r>
        <w:t xml:space="preserve"> T</w:t>
      </w:r>
      <w:r w:rsidR="007E5077">
        <w:t>reatment</w:t>
      </w:r>
      <w:r>
        <w:t xml:space="preserve"> </w:t>
      </w:r>
      <w:r w:rsidR="4FD301B6">
        <w:t>P</w:t>
      </w:r>
      <w:r w:rsidR="007E5077">
        <w:t>rogress</w:t>
      </w:r>
      <w:r w:rsidR="4FD301B6">
        <w:t xml:space="preserve"> R</w:t>
      </w:r>
      <w:r w:rsidR="007E5077">
        <w:t>eport</w:t>
      </w:r>
    </w:p>
    <w:p w:rsidRPr="0057720F" w:rsidR="1083564E" w:rsidP="00381CB3" w:rsidRDefault="4FD301B6" w14:paraId="325B1510" w14:textId="069D5565">
      <w:pPr>
        <w:spacing w:after="20"/>
      </w:pPr>
      <w:r w:rsidRPr="0057720F">
        <w:rPr>
          <w:rFonts w:eastAsia="Times New Roman"/>
        </w:rPr>
        <w:t>(</w:t>
      </w:r>
      <w:r w:rsidRPr="0057720F" w:rsidR="00EB41EB">
        <w:rPr>
          <w:rFonts w:eastAsia="Times New Roman"/>
        </w:rPr>
        <w:t xml:space="preserve">ENTER </w:t>
      </w:r>
      <w:r w:rsidRPr="0057720F">
        <w:rPr>
          <w:rFonts w:eastAsia="Times New Roman"/>
        </w:rPr>
        <w:t>Client’s name)</w:t>
      </w:r>
    </w:p>
    <w:p w:rsidRPr="0057720F" w:rsidR="1083564E" w:rsidP="00EB41EB" w:rsidRDefault="4FD301B6" w14:paraId="73AC90FE" w14:textId="77C24459">
      <w:r w:rsidRPr="0057720F">
        <w:rPr>
          <w:rFonts w:eastAsia="Times New Roman"/>
        </w:rPr>
        <w:t>(</w:t>
      </w:r>
      <w:r w:rsidRPr="0057720F" w:rsidR="00EB41EB">
        <w:rPr>
          <w:rFonts w:eastAsia="Times New Roman"/>
        </w:rPr>
        <w:t xml:space="preserve">ENTER </w:t>
      </w:r>
      <w:r w:rsidRPr="0057720F">
        <w:rPr>
          <w:rFonts w:eastAsia="Times New Roman"/>
        </w:rPr>
        <w:t>Docket number)</w:t>
      </w:r>
      <w:r w:rsidRPr="0057720F" w:rsidR="00EB41EB">
        <w:br/>
      </w:r>
      <w:r w:rsidRPr="0057720F">
        <w:rPr>
          <w:rFonts w:eastAsia="Times New Roman"/>
        </w:rPr>
        <w:t>(</w:t>
      </w:r>
      <w:r w:rsidRPr="0057720F" w:rsidR="00EB41EB">
        <w:rPr>
          <w:rFonts w:eastAsia="Times New Roman"/>
        </w:rPr>
        <w:t xml:space="preserve">ENTER </w:t>
      </w:r>
      <w:r w:rsidRPr="0057720F">
        <w:rPr>
          <w:rFonts w:eastAsia="Times New Roman"/>
        </w:rPr>
        <w:t>Date)</w:t>
      </w:r>
    </w:p>
    <w:p w:rsidRPr="00C55A73" w:rsidR="1083564E" w:rsidP="00666995" w:rsidRDefault="4FD301B6" w14:paraId="095676E5" w14:textId="54D9695A">
      <w:pPr>
        <w:pStyle w:val="Heading3"/>
        <w:numPr>
          <w:ilvl w:val="0"/>
          <w:numId w:val="55"/>
        </w:numPr>
        <w:rPr>
          <w:sz w:val="24"/>
          <w:szCs w:val="24"/>
        </w:rPr>
      </w:pPr>
      <w:r w:rsidRPr="00C55A73">
        <w:t>IDENTIFYING INFORMATION</w:t>
      </w:r>
    </w:p>
    <w:p w:rsidRPr="00836B82" w:rsidR="1083564E" w:rsidP="00666995" w:rsidRDefault="4FD301B6" w14:paraId="3BFBFADB" w14:textId="4CC28BAB">
      <w:pPr>
        <w:pStyle w:val="ListParagraph"/>
        <w:numPr>
          <w:ilvl w:val="0"/>
          <w:numId w:val="89"/>
        </w:numPr>
        <w:spacing w:after="0" w:line="240" w:lineRule="auto"/>
        <w:rPr>
          <w:rFonts w:eastAsia="Times New Roman"/>
          <w:sz w:val="24"/>
          <w:szCs w:val="24"/>
        </w:rPr>
      </w:pPr>
      <w:r w:rsidRPr="00836B82">
        <w:rPr>
          <w:rFonts w:eastAsia="Times New Roman"/>
        </w:rPr>
        <w:t>Facts that identify patient (e.g., age, race, marital status, crime, date found NGRI, date conditionally released, etc.).</w:t>
      </w:r>
    </w:p>
    <w:p w:rsidRPr="00C55A73" w:rsidR="1083564E" w:rsidP="00666995" w:rsidRDefault="4FD301B6" w14:paraId="1D484FE3" w14:textId="3ACABC95">
      <w:pPr>
        <w:pStyle w:val="Heading3"/>
        <w:numPr>
          <w:ilvl w:val="0"/>
          <w:numId w:val="55"/>
        </w:numPr>
        <w:spacing w:before="240"/>
        <w:rPr>
          <w:sz w:val="24"/>
          <w:szCs w:val="24"/>
        </w:rPr>
      </w:pPr>
      <w:r w:rsidRPr="00C55A73">
        <w:t>CURRENT MENTAL STATUS</w:t>
      </w:r>
    </w:p>
    <w:p w:rsidRPr="002A25EE" w:rsidR="00C55A73" w:rsidP="00666995" w:rsidRDefault="4FD301B6" w14:paraId="67461435" w14:textId="77777777">
      <w:pPr>
        <w:pStyle w:val="ListParagraph"/>
        <w:numPr>
          <w:ilvl w:val="0"/>
          <w:numId w:val="51"/>
        </w:numPr>
        <w:spacing w:after="0" w:line="240" w:lineRule="auto"/>
        <w:rPr>
          <w:rFonts w:eastAsia="Times New Roman"/>
          <w:sz w:val="24"/>
          <w:szCs w:val="24"/>
        </w:rPr>
      </w:pPr>
      <w:r w:rsidRPr="002A25EE">
        <w:rPr>
          <w:rFonts w:eastAsia="Times New Roman"/>
        </w:rPr>
        <w:t>Results of mental status assessment.</w:t>
      </w:r>
    </w:p>
    <w:p w:rsidRPr="002A25EE" w:rsidR="00C55A73" w:rsidP="00666995" w:rsidRDefault="4FD301B6" w14:paraId="193ABF93" w14:textId="77777777">
      <w:pPr>
        <w:pStyle w:val="ListParagraph"/>
        <w:numPr>
          <w:ilvl w:val="0"/>
          <w:numId w:val="51"/>
        </w:numPr>
        <w:spacing w:after="0" w:line="240" w:lineRule="auto"/>
        <w:rPr>
          <w:rFonts w:eastAsia="Times New Roman"/>
          <w:sz w:val="24"/>
          <w:szCs w:val="24"/>
        </w:rPr>
      </w:pPr>
      <w:r w:rsidRPr="002A25EE">
        <w:rPr>
          <w:rFonts w:eastAsia="Times New Roman"/>
        </w:rPr>
        <w:t>Assessment of patient’s clinical stability.</w:t>
      </w:r>
    </w:p>
    <w:p w:rsidRPr="002A25EE" w:rsidR="00C55A73" w:rsidP="00666995" w:rsidRDefault="4FD301B6" w14:paraId="78F14485" w14:textId="77777777">
      <w:pPr>
        <w:pStyle w:val="ListParagraph"/>
        <w:numPr>
          <w:ilvl w:val="0"/>
          <w:numId w:val="51"/>
        </w:numPr>
        <w:spacing w:after="0" w:line="240" w:lineRule="auto"/>
        <w:rPr>
          <w:rFonts w:eastAsia="Times New Roman"/>
          <w:sz w:val="24"/>
          <w:szCs w:val="24"/>
        </w:rPr>
      </w:pPr>
      <w:r w:rsidRPr="002A25EE">
        <w:rPr>
          <w:rFonts w:eastAsia="Times New Roman"/>
        </w:rPr>
        <w:t>Current risk assessment.</w:t>
      </w:r>
    </w:p>
    <w:p w:rsidRPr="002A25EE" w:rsidR="1083564E" w:rsidP="00666995" w:rsidRDefault="4FD301B6" w14:paraId="25341CA4" w14:textId="05466730">
      <w:pPr>
        <w:pStyle w:val="ListParagraph"/>
        <w:numPr>
          <w:ilvl w:val="0"/>
          <w:numId w:val="51"/>
        </w:numPr>
        <w:spacing w:after="0" w:line="240" w:lineRule="auto"/>
        <w:rPr>
          <w:rFonts w:eastAsia="Times New Roman"/>
          <w:sz w:val="24"/>
          <w:szCs w:val="24"/>
        </w:rPr>
      </w:pPr>
      <w:r w:rsidRPr="002A25EE">
        <w:rPr>
          <w:rFonts w:eastAsia="Times New Roman"/>
        </w:rPr>
        <w:t>Diagnoses (i.e., Axis I, II, and III).</w:t>
      </w:r>
    </w:p>
    <w:p w:rsidRPr="00C55A73" w:rsidR="1083564E" w:rsidP="00666995" w:rsidRDefault="4FD301B6" w14:paraId="50D589D2" w14:textId="5941A769">
      <w:pPr>
        <w:pStyle w:val="Heading3"/>
        <w:numPr>
          <w:ilvl w:val="0"/>
          <w:numId w:val="55"/>
        </w:numPr>
        <w:spacing w:before="240"/>
        <w:rPr>
          <w:sz w:val="24"/>
          <w:szCs w:val="24"/>
        </w:rPr>
      </w:pPr>
      <w:r w:rsidRPr="00C55A73">
        <w:t>PSYCHOTROPIC MEDICATIONS</w:t>
      </w:r>
    </w:p>
    <w:p w:rsidRPr="002A25EE" w:rsidR="00C55A73" w:rsidP="00666995" w:rsidRDefault="4FD301B6" w14:paraId="301CA7DB" w14:textId="77777777">
      <w:pPr>
        <w:pStyle w:val="ListParagraph"/>
        <w:numPr>
          <w:ilvl w:val="0"/>
          <w:numId w:val="52"/>
        </w:numPr>
        <w:spacing w:after="0" w:line="240" w:lineRule="auto"/>
        <w:rPr>
          <w:rFonts w:eastAsia="Times New Roman"/>
          <w:sz w:val="24"/>
          <w:szCs w:val="24"/>
        </w:rPr>
      </w:pPr>
      <w:r w:rsidRPr="002A25EE">
        <w:rPr>
          <w:rFonts w:eastAsia="Times New Roman"/>
        </w:rPr>
        <w:t>Current medications, dosage, and frequency.</w:t>
      </w:r>
    </w:p>
    <w:p w:rsidRPr="002A25EE" w:rsidR="00C55A73" w:rsidP="00666995" w:rsidRDefault="4FD301B6" w14:paraId="05269010" w14:textId="77777777">
      <w:pPr>
        <w:pStyle w:val="ListParagraph"/>
        <w:numPr>
          <w:ilvl w:val="0"/>
          <w:numId w:val="52"/>
        </w:numPr>
        <w:spacing w:after="0" w:line="240" w:lineRule="auto"/>
        <w:rPr>
          <w:rFonts w:eastAsia="Times New Roman"/>
          <w:sz w:val="24"/>
          <w:szCs w:val="24"/>
        </w:rPr>
      </w:pPr>
      <w:r w:rsidRPr="002A25EE">
        <w:rPr>
          <w:rFonts w:eastAsia="Times New Roman"/>
        </w:rPr>
        <w:t>Provisions to ensure that the patient will receive psychotropic medication if recommended.</w:t>
      </w:r>
    </w:p>
    <w:p w:rsidRPr="002A25EE" w:rsidR="1083564E" w:rsidP="00666995" w:rsidRDefault="4FD301B6" w14:paraId="543C28CD" w14:textId="1A53350A">
      <w:pPr>
        <w:pStyle w:val="ListParagraph"/>
        <w:numPr>
          <w:ilvl w:val="0"/>
          <w:numId w:val="52"/>
        </w:numPr>
        <w:spacing w:after="0" w:line="240" w:lineRule="auto"/>
        <w:rPr>
          <w:rFonts w:eastAsia="Times New Roman"/>
          <w:sz w:val="24"/>
          <w:szCs w:val="24"/>
        </w:rPr>
      </w:pPr>
      <w:r w:rsidRPr="002A25EE">
        <w:rPr>
          <w:rFonts w:eastAsia="Times New Roman"/>
        </w:rPr>
        <w:t>Provisions to assure the safety of the patient and others in the event the patient is no longer receiving psychotropic medication.</w:t>
      </w:r>
    </w:p>
    <w:p w:rsidRPr="00C55A73" w:rsidR="1083564E" w:rsidP="00666995" w:rsidRDefault="4FD301B6" w14:paraId="2DB2BAE6" w14:textId="19AD9694">
      <w:pPr>
        <w:pStyle w:val="Heading3"/>
        <w:numPr>
          <w:ilvl w:val="0"/>
          <w:numId w:val="55"/>
        </w:numPr>
        <w:spacing w:before="240"/>
        <w:rPr>
          <w:sz w:val="24"/>
          <w:szCs w:val="24"/>
        </w:rPr>
      </w:pPr>
      <w:r w:rsidRPr="00C55A73">
        <w:t>TREATMENT SERVICES</w:t>
      </w:r>
    </w:p>
    <w:p w:rsidRPr="002A25EE" w:rsidR="00C55A73" w:rsidP="00666995" w:rsidRDefault="4FD301B6" w14:paraId="0FC46A97" w14:textId="77777777">
      <w:pPr>
        <w:pStyle w:val="ListParagraph"/>
        <w:numPr>
          <w:ilvl w:val="0"/>
          <w:numId w:val="53"/>
        </w:numPr>
        <w:spacing w:after="0" w:line="240" w:lineRule="auto"/>
        <w:rPr>
          <w:rFonts w:eastAsia="Times New Roman"/>
          <w:sz w:val="24"/>
          <w:szCs w:val="24"/>
        </w:rPr>
      </w:pPr>
      <w:r w:rsidRPr="002A25EE">
        <w:rPr>
          <w:rFonts w:eastAsia="Times New Roman"/>
        </w:rPr>
        <w:t>Comprehensive plan that focuses on management of risk factors.</w:t>
      </w:r>
    </w:p>
    <w:p w:rsidRPr="002A25EE" w:rsidR="00C55A73" w:rsidP="00666995" w:rsidRDefault="4FD301B6" w14:paraId="1B5B815F" w14:textId="77777777">
      <w:pPr>
        <w:pStyle w:val="ListParagraph"/>
        <w:numPr>
          <w:ilvl w:val="0"/>
          <w:numId w:val="53"/>
        </w:numPr>
        <w:spacing w:after="0" w:line="240" w:lineRule="auto"/>
        <w:rPr>
          <w:rFonts w:eastAsia="Times New Roman"/>
          <w:sz w:val="24"/>
          <w:szCs w:val="24"/>
        </w:rPr>
      </w:pPr>
      <w:r w:rsidRPr="002A25EE">
        <w:rPr>
          <w:rFonts w:eastAsia="Times New Roman"/>
        </w:rPr>
        <w:t>Treatment modalities being used to address risk factors (e.g., psychotropic medications, counseling services, substance abuse groups).</w:t>
      </w:r>
    </w:p>
    <w:p w:rsidRPr="002A25EE" w:rsidR="00C55A73" w:rsidP="00666995" w:rsidRDefault="4FD301B6" w14:paraId="670B2DF5" w14:textId="77777777">
      <w:pPr>
        <w:pStyle w:val="ListParagraph"/>
        <w:numPr>
          <w:ilvl w:val="0"/>
          <w:numId w:val="53"/>
        </w:numPr>
        <w:spacing w:after="0" w:line="240" w:lineRule="auto"/>
        <w:rPr>
          <w:rFonts w:eastAsia="Times New Roman"/>
          <w:sz w:val="24"/>
          <w:szCs w:val="24"/>
        </w:rPr>
      </w:pPr>
      <w:r w:rsidRPr="002A25EE">
        <w:rPr>
          <w:rFonts w:eastAsia="Times New Roman"/>
        </w:rPr>
        <w:t>Mental health/substance abuse services.</w:t>
      </w:r>
    </w:p>
    <w:p w:rsidRPr="002A25EE" w:rsidR="00C55A73" w:rsidP="00666995" w:rsidRDefault="4FD301B6" w14:paraId="3145E9D8" w14:textId="77777777">
      <w:pPr>
        <w:pStyle w:val="ListParagraph"/>
        <w:numPr>
          <w:ilvl w:val="0"/>
          <w:numId w:val="53"/>
        </w:numPr>
        <w:spacing w:after="0" w:line="240" w:lineRule="auto"/>
        <w:rPr>
          <w:rFonts w:eastAsia="Times New Roman"/>
          <w:sz w:val="24"/>
          <w:szCs w:val="24"/>
        </w:rPr>
      </w:pPr>
      <w:r w:rsidRPr="002A25EE">
        <w:rPr>
          <w:rFonts w:eastAsia="Times New Roman"/>
        </w:rPr>
        <w:t>Supervision/monitoring.  Living arrangements/shelter.</w:t>
      </w:r>
    </w:p>
    <w:p w:rsidRPr="002A25EE" w:rsidR="1083564E" w:rsidP="00666995" w:rsidRDefault="4FD301B6" w14:paraId="65B96421" w14:textId="5ED52053">
      <w:pPr>
        <w:pStyle w:val="ListParagraph"/>
        <w:numPr>
          <w:ilvl w:val="0"/>
          <w:numId w:val="53"/>
        </w:numPr>
        <w:spacing w:after="0" w:line="240" w:lineRule="auto"/>
        <w:rPr>
          <w:rFonts w:eastAsia="Times New Roman"/>
          <w:sz w:val="24"/>
          <w:szCs w:val="24"/>
        </w:rPr>
      </w:pPr>
      <w:r w:rsidRPr="002A25EE">
        <w:rPr>
          <w:rFonts w:eastAsia="Times New Roman"/>
        </w:rPr>
        <w:t>Other Supportive Services.</w:t>
      </w:r>
    </w:p>
    <w:p w:rsidRPr="00C55A73" w:rsidR="1083564E" w:rsidP="00666995" w:rsidRDefault="4FD301B6" w14:paraId="0F9A1AA8" w14:textId="7517987A">
      <w:pPr>
        <w:pStyle w:val="Heading3"/>
        <w:numPr>
          <w:ilvl w:val="0"/>
          <w:numId w:val="55"/>
        </w:numPr>
        <w:spacing w:before="240"/>
        <w:rPr>
          <w:sz w:val="24"/>
          <w:szCs w:val="24"/>
        </w:rPr>
      </w:pPr>
      <w:r w:rsidRPr="00C55A73">
        <w:t>RESPONSE TO TREATMENT</w:t>
      </w:r>
    </w:p>
    <w:p w:rsidRPr="002A25EE" w:rsidR="00C55A73" w:rsidP="00666995" w:rsidRDefault="4FD301B6" w14:paraId="0DD3512A" w14:textId="77777777">
      <w:pPr>
        <w:pStyle w:val="ListParagraph"/>
        <w:numPr>
          <w:ilvl w:val="0"/>
          <w:numId w:val="54"/>
        </w:numPr>
        <w:spacing w:after="0" w:line="240" w:lineRule="auto"/>
        <w:rPr>
          <w:rFonts w:eastAsia="Times New Roman"/>
          <w:sz w:val="24"/>
          <w:szCs w:val="24"/>
        </w:rPr>
      </w:pPr>
      <w:r w:rsidRPr="002A25EE">
        <w:rPr>
          <w:rFonts w:eastAsia="Times New Roman"/>
        </w:rPr>
        <w:t>Patient’s compliance with treatment.</w:t>
      </w:r>
    </w:p>
    <w:p w:rsidRPr="002A25EE" w:rsidR="00C55A73" w:rsidP="00666995" w:rsidRDefault="4FD301B6" w14:paraId="41DD5176" w14:textId="77777777">
      <w:pPr>
        <w:pStyle w:val="ListParagraph"/>
        <w:numPr>
          <w:ilvl w:val="0"/>
          <w:numId w:val="54"/>
        </w:numPr>
        <w:spacing w:after="0" w:line="240" w:lineRule="auto"/>
        <w:rPr>
          <w:rFonts w:eastAsia="Times New Roman"/>
          <w:sz w:val="24"/>
          <w:szCs w:val="24"/>
        </w:rPr>
      </w:pPr>
      <w:r w:rsidRPr="002A25EE">
        <w:rPr>
          <w:rFonts w:eastAsia="Times New Roman"/>
        </w:rPr>
        <w:t>Response to treatment.</w:t>
      </w:r>
    </w:p>
    <w:p w:rsidRPr="009F0D53" w:rsidR="002A25EE" w:rsidP="00666995" w:rsidRDefault="4FD301B6" w14:paraId="7AC3429E" w14:textId="4A02F60C">
      <w:pPr>
        <w:pStyle w:val="ListParagraph"/>
        <w:numPr>
          <w:ilvl w:val="0"/>
          <w:numId w:val="54"/>
        </w:numPr>
        <w:spacing w:after="0" w:line="240" w:lineRule="auto"/>
        <w:rPr>
          <w:rFonts w:eastAsia="Times New Roman"/>
          <w:sz w:val="24"/>
          <w:szCs w:val="24"/>
        </w:rPr>
      </w:pPr>
      <w:r w:rsidRPr="002A25EE">
        <w:rPr>
          <w:rFonts w:eastAsia="Times New Roman"/>
        </w:rPr>
        <w:t>Significant changes and reasons for those changes (e.g., progress, deterioration).</w:t>
      </w:r>
    </w:p>
    <w:p w:rsidRPr="00F10567" w:rsidR="1083564E" w:rsidP="00666995" w:rsidRDefault="4FD301B6" w14:paraId="639E0B5F" w14:textId="22FA2415">
      <w:pPr>
        <w:pStyle w:val="Heading3"/>
        <w:numPr>
          <w:ilvl w:val="0"/>
          <w:numId w:val="55"/>
        </w:numPr>
        <w:rPr>
          <w:sz w:val="24"/>
          <w:szCs w:val="24"/>
        </w:rPr>
      </w:pPr>
      <w:r w:rsidRPr="00F10567">
        <w:t xml:space="preserve">This Treatment Plan is consistent with Court Order </w:t>
      </w:r>
      <w:r w:rsidRPr="00F10567" w:rsidR="00A067E4">
        <w:t>[ENTER COURT ORDER NUMBER]</w:t>
      </w:r>
      <w:r w:rsidRPr="00F10567">
        <w:t>, dated</w:t>
      </w:r>
      <w:r w:rsidRPr="00F10567" w:rsidR="00A067E4">
        <w:t xml:space="preserve"> [ENTER DATE OF COURT ORDER]</w:t>
      </w:r>
      <w:r w:rsidRPr="00F10567">
        <w:t>.</w:t>
      </w:r>
    </w:p>
    <w:p w:rsidRPr="00A067E4" w:rsidR="1083564E" w:rsidP="00666995" w:rsidRDefault="4FD301B6" w14:paraId="32EA7BDF" w14:textId="5D0059AB">
      <w:pPr>
        <w:pStyle w:val="Heading3"/>
        <w:numPr>
          <w:ilvl w:val="0"/>
          <w:numId w:val="55"/>
        </w:numPr>
        <w:spacing w:before="240"/>
      </w:pPr>
      <w:r w:rsidRPr="002A25EE">
        <w:t>QUALIFIED PROFESSIONALS RESPONSIBLE FOR TREATMENT</w:t>
      </w:r>
    </w:p>
    <w:p w:rsidR="00A17151" w:rsidP="00F84A7B" w:rsidRDefault="4FD301B6" w14:paraId="07547A01" w14:textId="5C4F9613">
      <w:pPr>
        <w:spacing w:after="120"/>
        <w:ind w:firstLine="360"/>
      </w:pPr>
      <w:r>
        <w:rPr>
          <w:rFonts w:eastAsia="Times New Roman"/>
          <w:i/>
          <w:iCs/>
        </w:rPr>
        <w:t>(List treatment team members)</w:t>
      </w:r>
      <w:r w:rsidR="7F938DC7">
        <w:br w:type="page"/>
      </w:r>
    </w:p>
    <w:p w:rsidR="00A17151" w:rsidP="00C95FBF" w:rsidRDefault="31367729" w14:paraId="161B75A0" w14:textId="30A7718A">
      <w:pPr>
        <w:pStyle w:val="Heading2"/>
      </w:pPr>
      <w:bookmarkStart w:name="_30-Day_Inpatient_Evaluation" w:id="48"/>
      <w:bookmarkStart w:name="_Toc199070053" w:id="49"/>
      <w:bookmarkStart w:name="_30-Day_Inpatient_Evaluation—Illustrativ" w:id="50"/>
      <w:bookmarkStart w:name="_30-Day_NGRI_Inpatient" w:id="51"/>
      <w:bookmarkEnd w:id="48"/>
      <w:bookmarkEnd w:id="51"/>
      <w:r>
        <w:t xml:space="preserve">30-Day </w:t>
      </w:r>
      <w:r w:rsidR="666271E3">
        <w:t xml:space="preserve">NGRI </w:t>
      </w:r>
      <w:r>
        <w:t>Inpatient Evaluation</w:t>
      </w:r>
      <w:r w:rsidR="0BB77C94">
        <w:t xml:space="preserve"> | </w:t>
      </w:r>
      <w:r>
        <w:t>Illustrative Example</w:t>
      </w:r>
      <w:bookmarkEnd w:id="49"/>
      <w:bookmarkEnd w:id="50"/>
      <w:r>
        <w:t xml:space="preserve"> </w:t>
      </w:r>
    </w:p>
    <w:p w:rsidRPr="003770D0" w:rsidR="003770D0" w:rsidP="003770D0" w:rsidRDefault="003770D0" w14:paraId="584A491E" w14:textId="2CF19259">
      <w:pPr>
        <w:rPr>
          <w:i/>
          <w:iCs/>
        </w:rPr>
      </w:pPr>
      <w:r>
        <w:rPr>
          <w:i/>
          <w:iCs/>
        </w:rPr>
        <w:t xml:space="preserve">Approved version lives in the IDHS document library on the internal intranet and are accessible only to authorized </w:t>
      </w:r>
      <w:r>
        <w:rPr>
          <w:i/>
          <w:iCs/>
        </w:rPr>
        <w:br/>
      </w:r>
      <w:r>
        <w:rPr>
          <w:i/>
          <w:iCs/>
        </w:rPr>
        <w:t>clinical staff</w:t>
      </w:r>
    </w:p>
    <w:p w:rsidR="1083564E" w:rsidP="1083564E" w:rsidRDefault="4C0CFD59" w14:paraId="6922D059" w14:textId="2358647D">
      <w:r>
        <w:rPr>
          <w:noProof/>
        </w:rPr>
        <w:drawing>
          <wp:inline distT="0" distB="0" distL="0" distR="0" wp14:anchorId="0FCB444F" wp14:editId="272AA3A2">
            <wp:extent cx="5472236" cy="7081718"/>
            <wp:effectExtent l="114300" t="88900" r="116205" b="119380"/>
            <wp:docPr id="1266049319" name="Picture 1" descr="Scan of blank Illinois DHS form IL462-4576 (R-10-21), 30-Day NGRI Inpatient Evaluation, page 1 of 2. Sections: Identifying Information, Confidentiality, Statement of Opinion (Basis of Opinion, Current Mental Status, Diagnosis, Med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tem_15-1.png"/>
                    <pic:cNvPicPr/>
                  </pic:nvPicPr>
                  <pic:blipFill>
                    <a:blip r:embed="rId26"/>
                    <a:stretch>
                      <a:fillRect/>
                    </a:stretch>
                  </pic:blipFill>
                  <pic:spPr>
                    <a:xfrm>
                      <a:off x="0" y="0"/>
                      <a:ext cx="5472236" cy="70817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17151" w:rsidRDefault="00A17151" w14:paraId="6DFB9E20" w14:textId="1392D9A3"/>
    <w:p w:rsidR="00A17151" w:rsidRDefault="7F938DC7" w14:paraId="70DF9E56" w14:textId="77777777">
      <w:r>
        <w:rPr>
          <w:noProof/>
        </w:rPr>
        <w:drawing>
          <wp:inline distT="0" distB="0" distL="0" distR="0" wp14:anchorId="1EEC6769" wp14:editId="2A4CD452">
            <wp:extent cx="5442776" cy="7043593"/>
            <wp:effectExtent l="101600" t="76200" r="107315" b="106680"/>
            <wp:docPr id="6" name="Picture 2" descr="Scan of page 2 of 2 of Illinois DHS form IL462-4576, 30-Day NGRI Inpatient Evaluation. Section IV Treatment Plan with items A through E, followed by three rows of Printed Name, Signature (Level-3), Title, and Dat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tem_15-2.png"/>
                    <pic:cNvPicPr/>
                  </pic:nvPicPr>
                  <pic:blipFill>
                    <a:blip r:embed="rId27"/>
                    <a:stretch>
                      <a:fillRect/>
                    </a:stretch>
                  </pic:blipFill>
                  <pic:spPr>
                    <a:xfrm>
                      <a:off x="0" y="0"/>
                      <a:ext cx="5442776" cy="70435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17151" w:rsidRDefault="006928EB" w14:paraId="44E871BC" w14:textId="70394528">
      <w:r>
        <w:br w:type="page"/>
      </w:r>
    </w:p>
    <w:p w:rsidR="00A17151" w:rsidP="00C95FBF" w:rsidRDefault="31367729" w14:paraId="38A6079F" w14:textId="2BB5A8CF">
      <w:pPr>
        <w:pStyle w:val="Heading2"/>
      </w:pPr>
      <w:bookmarkStart w:name="_90-Day_Progress_and_1" w:id="52"/>
      <w:bookmarkStart w:name="_Toc2100741239" w:id="53"/>
      <w:bookmarkStart w:name="_90-Day_Progress_and" w:id="54"/>
      <w:bookmarkStart w:name="_90-Day_NGRI_Progress" w:id="55"/>
      <w:bookmarkEnd w:id="52"/>
      <w:bookmarkEnd w:id="55"/>
      <w:r>
        <w:t xml:space="preserve">90-Day </w:t>
      </w:r>
      <w:r w:rsidR="0DE23E6E">
        <w:t xml:space="preserve">NGRI </w:t>
      </w:r>
      <w:r>
        <w:t>Progress and Treatment Plan</w:t>
      </w:r>
      <w:r w:rsidR="5D07CA8D">
        <w:t xml:space="preserve"> | </w:t>
      </w:r>
      <w:r>
        <w:t>Illustrative Example</w:t>
      </w:r>
      <w:bookmarkEnd w:id="53"/>
      <w:bookmarkEnd w:id="54"/>
    </w:p>
    <w:p w:rsidRPr="003770D0" w:rsidR="003770D0" w:rsidP="003770D0" w:rsidRDefault="003770D0" w14:paraId="6799B6BD" w14:textId="3054FC6A">
      <w:pPr>
        <w:rPr>
          <w:i/>
          <w:iCs/>
        </w:rPr>
      </w:pPr>
      <w:r>
        <w:rPr>
          <w:i/>
          <w:iCs/>
        </w:rPr>
        <w:t xml:space="preserve">Approved version lives in the IDHS document library on the internal intranet and are accessible only to authorized </w:t>
      </w:r>
      <w:r>
        <w:rPr>
          <w:i/>
          <w:iCs/>
        </w:rPr>
        <w:br/>
      </w:r>
      <w:r>
        <w:rPr>
          <w:i/>
          <w:iCs/>
        </w:rPr>
        <w:t>clinical staff</w:t>
      </w:r>
    </w:p>
    <w:p w:rsidR="00A17151" w:rsidP="1083564E" w:rsidRDefault="7B8BCA84" w14:paraId="738610EB" w14:textId="726DECA8">
      <w:r>
        <w:rPr>
          <w:noProof/>
        </w:rPr>
        <w:drawing>
          <wp:inline distT="0" distB="0" distL="0" distR="0" wp14:anchorId="796B4693" wp14:editId="61BDC8AE">
            <wp:extent cx="5246887" cy="6790090"/>
            <wp:effectExtent l="114300" t="114300" r="144780" b="144145"/>
            <wp:docPr id="1106470165" name="Picture 1" descr="Scan of blank Illinois DHS form IL462-4575 (R-10-21), 90-Day NGRI Progress Report and Treatment Plan, page 1 of 2. Sections: Identifying Information, Confidentiality, Treatment Plan with items A through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tem_16-1.png"/>
                    <pic:cNvPicPr/>
                  </pic:nvPicPr>
                  <pic:blipFill>
                    <a:blip r:embed="rId28"/>
                    <a:srcRect/>
                    <a:stretch>
                      <a:fillRect/>
                    </a:stretch>
                  </pic:blipFill>
                  <pic:spPr>
                    <a:xfrm>
                      <a:off x="0" y="0"/>
                      <a:ext cx="5246887" cy="67900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17151" w:rsidP="1083564E" w:rsidRDefault="6108E2A2" w14:paraId="637805D2" w14:textId="0D950B63">
      <w:r>
        <w:rPr>
          <w:noProof/>
        </w:rPr>
        <w:drawing>
          <wp:inline distT="0" distB="0" distL="0" distR="0" wp14:anchorId="5ADF5204" wp14:editId="621C4DC8">
            <wp:extent cx="5641633" cy="7300937"/>
            <wp:effectExtent l="114300" t="88900" r="124460" b="128905"/>
            <wp:docPr id="1846428585" name="Picture 2" descr="Scan of page 2 of 2 of Illinois DHS form IL462-4575, 90-Day NGRI Progress Report and Treatment Plan. Sections: Clinical Progress (Participation in Treatment, Medications, Current Mental Status, Diagnosis), Privilege Status, Statement of Opinion, and three signature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tem_16-2.png"/>
                    <pic:cNvPicPr/>
                  </pic:nvPicPr>
                  <pic:blipFill>
                    <a:blip r:embed="rId29"/>
                    <a:stretch>
                      <a:fillRect/>
                    </a:stretch>
                  </pic:blipFill>
                  <pic:spPr>
                    <a:xfrm>
                      <a:off x="0" y="0"/>
                      <a:ext cx="5641633" cy="73009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F2F8E" w:rsidP="1083564E" w:rsidRDefault="001F2F8E" w14:paraId="328FE4BB" w14:textId="77777777"/>
    <w:p w:rsidR="001F2F8E" w:rsidP="1083564E" w:rsidRDefault="001F2F8E" w14:paraId="112FA9DA" w14:textId="77777777"/>
    <w:p w:rsidR="00937353" w:rsidP="00937353" w:rsidRDefault="00937353" w14:paraId="3CBB3960" w14:textId="77777777">
      <w:pPr>
        <w:pStyle w:val="Bodycopy"/>
        <w:spacing w:after="0"/>
        <w:rPr>
          <w:rFonts w:ascii="Segoe UI" w:hAnsi="Segoe UI" w:cs="Segoe UI"/>
          <w:sz w:val="18"/>
          <w:szCs w:val="18"/>
        </w:rPr>
      </w:pPr>
      <w:r>
        <w:rPr>
          <w:rStyle w:val="normaltextrun"/>
          <w:rFonts w:eastAsia="Calibri"/>
          <w:b/>
          <w:bCs/>
          <w:sz w:val="28"/>
          <w:szCs w:val="28"/>
          <w:lang w:val="en"/>
        </w:rPr>
        <w:t>ILLINOIS DEPARTMENT OF HUMAN SERVICES</w:t>
      </w:r>
      <w:r>
        <w:rPr>
          <w:rStyle w:val="eop"/>
          <w:sz w:val="28"/>
          <w:szCs w:val="28"/>
        </w:rPr>
        <w:t> </w:t>
      </w:r>
    </w:p>
    <w:p w:rsidR="00937353" w:rsidP="00937353" w:rsidRDefault="00937353" w14:paraId="7594DD8E" w14:textId="77777777">
      <w:pPr>
        <w:pStyle w:val="Bodycopy"/>
        <w:spacing w:after="0"/>
        <w:rPr>
          <w:rFonts w:ascii="Segoe UI" w:hAnsi="Segoe UI" w:cs="Segoe UI"/>
          <w:sz w:val="18"/>
          <w:szCs w:val="18"/>
        </w:rPr>
      </w:pPr>
      <w:r>
        <w:rPr>
          <w:rStyle w:val="normaltextrun"/>
          <w:rFonts w:eastAsia="Calibri"/>
          <w:b/>
          <w:bCs/>
          <w:sz w:val="28"/>
          <w:szCs w:val="28"/>
          <w:lang w:val="en"/>
        </w:rPr>
        <w:t>[ENTER FACILITY NAME] MENTAL HEALTH CENTER</w:t>
      </w:r>
      <w:r>
        <w:rPr>
          <w:rStyle w:val="eop"/>
          <w:sz w:val="28"/>
          <w:szCs w:val="28"/>
        </w:rPr>
        <w:t> </w:t>
      </w:r>
    </w:p>
    <w:p w:rsidR="00937353" w:rsidP="00937353" w:rsidRDefault="00937353" w14:paraId="2C8D1DC1" w14:textId="19B29AC7">
      <w:pPr>
        <w:pStyle w:val="Bodycopy"/>
        <w:spacing w:after="0"/>
        <w:rPr>
          <w:rStyle w:val="eop"/>
          <w:sz w:val="28"/>
          <w:szCs w:val="28"/>
        </w:rPr>
      </w:pPr>
      <w:r>
        <w:rPr>
          <w:rStyle w:val="normaltextrun"/>
          <w:rFonts w:eastAsia="Calibri"/>
          <w:b/>
          <w:bCs/>
          <w:sz w:val="28"/>
          <w:szCs w:val="28"/>
          <w:lang w:val="en"/>
        </w:rPr>
        <w:t>FORENSIC TREATMENT PROGRAM</w:t>
      </w:r>
      <w:r>
        <w:rPr>
          <w:rStyle w:val="eop"/>
          <w:sz w:val="28"/>
          <w:szCs w:val="28"/>
        </w:rPr>
        <w:t> </w:t>
      </w:r>
    </w:p>
    <w:p w:rsidRPr="00937353" w:rsidR="00937353" w:rsidP="00937353" w:rsidRDefault="00937353" w14:paraId="38AC2DB6" w14:textId="77777777">
      <w:pPr>
        <w:pStyle w:val="Bodycopy"/>
        <w:spacing w:after="0"/>
        <w:rPr>
          <w:rFonts w:ascii="Segoe UI" w:hAnsi="Segoe UI" w:cs="Segoe UI"/>
          <w:sz w:val="18"/>
          <w:szCs w:val="18"/>
        </w:rPr>
      </w:pPr>
    </w:p>
    <w:p w:rsidRPr="00B23321" w:rsidR="005F454A" w:rsidP="007178BB" w:rsidRDefault="00B23321" w14:paraId="19F409EA" w14:textId="79F112B7">
      <w:pPr>
        <w:pStyle w:val="Heading2"/>
      </w:pPr>
      <w:bookmarkStart w:name="_Recommendation_for_Conditional" w:id="56"/>
      <w:bookmarkEnd w:id="56"/>
      <w:r w:rsidRPr="00B23321">
        <w:rPr>
          <w:lang w:val="en"/>
        </w:rPr>
        <w:t>R</w:t>
      </w:r>
      <w:r w:rsidR="004607EF">
        <w:rPr>
          <w:lang w:val="en"/>
        </w:rPr>
        <w:t>ecommendation for Conditional Release</w:t>
      </w:r>
    </w:p>
    <w:p w:rsidRPr="00B23321" w:rsidR="00B23321" w:rsidP="00B23321" w:rsidRDefault="00B23321" w14:paraId="78D8BC80" w14:textId="36B13FB8">
      <w:r w:rsidRPr="00B23321">
        <w:rPr>
          <w:b/>
          <w:bCs/>
          <w:lang w:val="en"/>
        </w:rPr>
        <w:t>Re: </w:t>
      </w:r>
      <w:r w:rsidR="00593A36">
        <w:rPr>
          <w:lang w:val="en"/>
        </w:rPr>
        <w:t>[ENTER PATIENT NAME]</w:t>
      </w:r>
    </w:p>
    <w:p w:rsidRPr="00B23321" w:rsidR="00B23321" w:rsidP="00B23321" w:rsidRDefault="00B23321" w14:paraId="2DC4832C" w14:textId="69DEE07D">
      <w:r w:rsidRPr="00B23321">
        <w:rPr>
          <w:b/>
          <w:bCs/>
          <w:lang w:val="en"/>
        </w:rPr>
        <w:t>Docket#: </w:t>
      </w:r>
      <w:r w:rsidR="00593A36">
        <w:rPr>
          <w:lang w:val="en"/>
        </w:rPr>
        <w:t>[ENTER DOCKET NUMBER]</w:t>
      </w:r>
    </w:p>
    <w:p w:rsidRPr="00B23321" w:rsidR="00B23321" w:rsidP="00B23321" w:rsidRDefault="00593A36" w14:paraId="41EBA807" w14:textId="02754156">
      <w:pPr>
        <w:rPr>
          <w:b/>
          <w:bCs/>
        </w:rPr>
      </w:pPr>
      <w:r w:rsidRPr="00593A36">
        <w:rPr>
          <w:b/>
          <w:bCs/>
          <w:lang w:val="en"/>
        </w:rPr>
        <w:t xml:space="preserve">Date: </w:t>
      </w:r>
      <w:r w:rsidRPr="00593A36">
        <w:rPr>
          <w:lang w:val="en"/>
        </w:rPr>
        <w:t>[ENTER DATE]</w:t>
      </w:r>
    </w:p>
    <w:p w:rsidRPr="00B23321" w:rsidR="00B23321" w:rsidP="00B23321" w:rsidRDefault="00B23321" w14:paraId="4B621547" w14:textId="1CA867CC">
      <w:r w:rsidRPr="00B23321">
        <w:t xml:space="preserve">The Clinical Treatment Team of the Forensic Treatment Program (FTP) at </w:t>
      </w:r>
      <w:r w:rsidRPr="00291DA0" w:rsidR="00E32161">
        <w:t>[ENTER FACILITY NAME]</w:t>
      </w:r>
      <w:r w:rsidRPr="00B23321">
        <w:t xml:space="preserve"> Mental Health Center is of the opinion that </w:t>
      </w:r>
      <w:r w:rsidRPr="00291DA0" w:rsidR="00E32161">
        <w:t>[ENTER PATIENT</w:t>
      </w:r>
      <w:r w:rsidR="007178BB">
        <w:t>’S</w:t>
      </w:r>
      <w:r w:rsidRPr="00291DA0" w:rsidR="00E32161">
        <w:t xml:space="preserve"> NAME]</w:t>
      </w:r>
      <w:r w:rsidRPr="00291DA0" w:rsidR="00E32161">
        <w:rPr>
          <w:i/>
          <w:iCs/>
          <w:u w:val="single"/>
        </w:rPr>
        <w:t xml:space="preserve"> </w:t>
      </w:r>
      <w:r w:rsidRPr="00B23321">
        <w:t>has made progress in treatment and has demonstrated clinical and behavioral stability for an extended period of time.  He/she is cooperative and compliant with treatment including medications and has demonstrated an appropriate and responsible use of his/her on-ground and off-ground passes. The Treatment Team is recommending that the court authorize the Department of Human Services (DHS) to conditionally release</w:t>
      </w:r>
      <w:r w:rsidR="00D23510">
        <w:t xml:space="preserve"> [ENTER PATIENT’S NAME]</w:t>
      </w:r>
      <w:r w:rsidRPr="00B23321">
        <w:t> to </w:t>
      </w:r>
      <w:r w:rsidRPr="00D23510" w:rsidR="00D23510">
        <w:t>[ENTER COMMUNITY AGENCY]</w:t>
      </w:r>
      <w:r w:rsidR="00D23510">
        <w:t xml:space="preserve">. </w:t>
      </w:r>
      <w:r w:rsidRPr="00B23321">
        <w:t>  </w:t>
      </w:r>
    </w:p>
    <w:p w:rsidRPr="00B23321" w:rsidR="00B23321" w:rsidP="007D22C2" w:rsidRDefault="00B23321" w14:paraId="0CD71E7C" w14:textId="7FDD8469">
      <w:pPr>
        <w:pStyle w:val="Heading3"/>
        <w:numPr>
          <w:ilvl w:val="0"/>
          <w:numId w:val="86"/>
        </w:numPr>
        <w:ind w:left="720"/>
      </w:pPr>
      <w:r w:rsidRPr="00B23321">
        <w:rPr>
          <w:lang w:val="en"/>
        </w:rPr>
        <w:t>IDENTIFYING INFORMATION</w:t>
      </w:r>
      <w:r w:rsidRPr="00B23321">
        <w:t> </w:t>
      </w:r>
    </w:p>
    <w:p w:rsidRPr="00B23321" w:rsidR="00B23321" w:rsidP="00553BB8" w:rsidRDefault="00B23321" w14:paraId="64AA6049" w14:textId="07A8FC51">
      <w:pPr>
        <w:ind w:left="720"/>
      </w:pPr>
      <w:r w:rsidRPr="00B23321">
        <w:rPr>
          <w:lang w:val="en"/>
        </w:rPr>
        <w:t>Identifiable facts and reason for admission (name, age, ethnicity, NGRI date of adjudication, crime, Thiem date, etc.)</w:t>
      </w:r>
      <w:r w:rsidRPr="00B23321">
        <w:t> </w:t>
      </w:r>
    </w:p>
    <w:p w:rsidRPr="00B23321" w:rsidR="00B23321" w:rsidP="007D22C2" w:rsidRDefault="00B23321" w14:paraId="773CC45B" w14:textId="5C596EE0">
      <w:pPr>
        <w:pStyle w:val="Heading3"/>
        <w:numPr>
          <w:ilvl w:val="0"/>
          <w:numId w:val="86"/>
        </w:numPr>
        <w:ind w:left="720"/>
      </w:pPr>
      <w:r w:rsidRPr="00B23321">
        <w:rPr>
          <w:lang w:val="en"/>
        </w:rPr>
        <w:t>PERTINENT HISTORY</w:t>
      </w:r>
      <w:r w:rsidRPr="00B23321">
        <w:t> </w:t>
      </w:r>
    </w:p>
    <w:p w:rsidRPr="00B23321" w:rsidR="00B23321" w:rsidP="00D467C6" w:rsidRDefault="00B23321" w14:paraId="7145D037" w14:textId="1BE82644">
      <w:pPr>
        <w:pStyle w:val="ListParagraph"/>
        <w:numPr>
          <w:ilvl w:val="0"/>
          <w:numId w:val="123"/>
        </w:numPr>
      </w:pPr>
      <w:r w:rsidRPr="00D467C6">
        <w:rPr>
          <w:lang w:val="en"/>
        </w:rPr>
        <w:t>Family/Social history</w:t>
      </w:r>
      <w:r w:rsidRPr="00B23321">
        <w:t> </w:t>
      </w:r>
    </w:p>
    <w:p w:rsidRPr="00B23321" w:rsidR="00B23321" w:rsidP="00D467C6" w:rsidRDefault="00B23321" w14:paraId="1E51C33F" w14:textId="180B7E6B">
      <w:pPr>
        <w:pStyle w:val="ListParagraph"/>
        <w:numPr>
          <w:ilvl w:val="0"/>
          <w:numId w:val="123"/>
        </w:numPr>
      </w:pPr>
      <w:r w:rsidRPr="00D467C6">
        <w:rPr>
          <w:lang w:val="en"/>
        </w:rPr>
        <w:t>Educational history</w:t>
      </w:r>
      <w:r w:rsidRPr="00B23321">
        <w:t> </w:t>
      </w:r>
    </w:p>
    <w:p w:rsidRPr="00B23321" w:rsidR="00B23321" w:rsidP="00D467C6" w:rsidRDefault="00B23321" w14:paraId="41BC05B4" w14:textId="50C264AB">
      <w:pPr>
        <w:pStyle w:val="ListParagraph"/>
        <w:numPr>
          <w:ilvl w:val="0"/>
          <w:numId w:val="123"/>
        </w:numPr>
      </w:pPr>
      <w:r w:rsidRPr="00D467C6">
        <w:rPr>
          <w:lang w:val="en"/>
        </w:rPr>
        <w:t>Psychiatric history</w:t>
      </w:r>
      <w:r w:rsidRPr="00B23321">
        <w:t> </w:t>
      </w:r>
    </w:p>
    <w:p w:rsidRPr="00B23321" w:rsidR="00B23321" w:rsidP="00D467C6" w:rsidRDefault="00B23321" w14:paraId="65339E9C" w14:textId="5B5C6B16">
      <w:pPr>
        <w:pStyle w:val="ListParagraph"/>
        <w:numPr>
          <w:ilvl w:val="0"/>
          <w:numId w:val="123"/>
        </w:numPr>
      </w:pPr>
      <w:r w:rsidRPr="00D467C6">
        <w:rPr>
          <w:lang w:val="en"/>
        </w:rPr>
        <w:t>Significant medical history</w:t>
      </w:r>
      <w:r w:rsidRPr="00B23321">
        <w:t> </w:t>
      </w:r>
    </w:p>
    <w:p w:rsidRPr="00B23321" w:rsidR="00B23321" w:rsidP="00D467C6" w:rsidRDefault="00B23321" w14:paraId="0858A6CF" w14:textId="29AFB21F">
      <w:pPr>
        <w:pStyle w:val="ListParagraph"/>
        <w:numPr>
          <w:ilvl w:val="0"/>
          <w:numId w:val="123"/>
        </w:numPr>
      </w:pPr>
      <w:r w:rsidRPr="00D467C6">
        <w:rPr>
          <w:lang w:val="en"/>
        </w:rPr>
        <w:t>Criminal history</w:t>
      </w:r>
      <w:r w:rsidRPr="00B23321">
        <w:t> </w:t>
      </w:r>
    </w:p>
    <w:p w:rsidRPr="00B23321" w:rsidR="00B23321" w:rsidP="00D467C6" w:rsidRDefault="00B23321" w14:paraId="4C040866" w14:textId="05869371">
      <w:pPr>
        <w:pStyle w:val="ListParagraph"/>
        <w:numPr>
          <w:ilvl w:val="0"/>
          <w:numId w:val="123"/>
        </w:numPr>
      </w:pPr>
      <w:r w:rsidRPr="00D467C6">
        <w:rPr>
          <w:lang w:val="en"/>
        </w:rPr>
        <w:t>Substance abuse</w:t>
      </w:r>
      <w:r w:rsidRPr="00B23321">
        <w:t> </w:t>
      </w:r>
    </w:p>
    <w:p w:rsidRPr="00B23321" w:rsidR="00B23321" w:rsidP="00D467C6" w:rsidRDefault="00B23321" w14:paraId="42520731" w14:textId="01160605">
      <w:pPr>
        <w:pStyle w:val="ListParagraph"/>
        <w:numPr>
          <w:ilvl w:val="0"/>
          <w:numId w:val="123"/>
        </w:numPr>
      </w:pPr>
      <w:r w:rsidRPr="00D467C6">
        <w:rPr>
          <w:lang w:val="en"/>
        </w:rPr>
        <w:t>Other pertinent information as needed</w:t>
      </w:r>
      <w:r w:rsidRPr="00B23321">
        <w:t> </w:t>
      </w:r>
    </w:p>
    <w:p w:rsidRPr="00B23321" w:rsidR="00B23321" w:rsidP="007D22C2" w:rsidRDefault="00B23321" w14:paraId="5FEAB9A4" w14:textId="0E31DAC9">
      <w:pPr>
        <w:pStyle w:val="Heading3"/>
        <w:numPr>
          <w:ilvl w:val="0"/>
          <w:numId w:val="86"/>
        </w:numPr>
        <w:ind w:left="720"/>
      </w:pPr>
      <w:r w:rsidRPr="00B23321">
        <w:rPr>
          <w:lang w:val="en"/>
        </w:rPr>
        <w:t>ISSUES RELEVANT TO THE NGRI CRIME</w:t>
      </w:r>
      <w:r w:rsidRPr="00B23321">
        <w:t> </w:t>
      </w:r>
    </w:p>
    <w:p w:rsidRPr="00B23321" w:rsidR="00B23321" w:rsidP="00D467C6" w:rsidRDefault="00B23321" w14:paraId="4AE0B66C" w14:textId="15853613">
      <w:pPr>
        <w:pStyle w:val="ListParagraph"/>
        <w:numPr>
          <w:ilvl w:val="0"/>
          <w:numId w:val="122"/>
        </w:numPr>
      </w:pPr>
      <w:r w:rsidRPr="00D467C6">
        <w:rPr>
          <w:lang w:val="en"/>
        </w:rPr>
        <w:t>Circumstances of offense</w:t>
      </w:r>
      <w:r w:rsidRPr="00B23321">
        <w:t> </w:t>
      </w:r>
    </w:p>
    <w:p w:rsidRPr="00B23321" w:rsidR="00B23321" w:rsidP="00D467C6" w:rsidRDefault="00B23321" w14:paraId="17B29494" w14:textId="557BF804">
      <w:pPr>
        <w:pStyle w:val="ListParagraph"/>
        <w:numPr>
          <w:ilvl w:val="0"/>
          <w:numId w:val="122"/>
        </w:numPr>
      </w:pPr>
      <w:r w:rsidRPr="00D467C6">
        <w:rPr>
          <w:lang w:val="en"/>
        </w:rPr>
        <w:t>Psychiatric and medical condition at time of offense</w:t>
      </w:r>
    </w:p>
    <w:p w:rsidRPr="00B23321" w:rsidR="00B23321" w:rsidP="007D22C2" w:rsidRDefault="00B23321" w14:paraId="38FAAE15" w14:textId="32395ABD">
      <w:pPr>
        <w:pStyle w:val="Heading3"/>
        <w:numPr>
          <w:ilvl w:val="0"/>
          <w:numId w:val="86"/>
        </w:numPr>
        <w:ind w:left="720"/>
      </w:pPr>
      <w:r w:rsidRPr="00B23321">
        <w:rPr>
          <w:lang w:val="en"/>
        </w:rPr>
        <w:t>HOSPITAL COURSE</w:t>
      </w:r>
      <w:r w:rsidRPr="00B23321">
        <w:t> </w:t>
      </w:r>
    </w:p>
    <w:p w:rsidRPr="00B23321" w:rsidR="00B23321" w:rsidP="00D467C6" w:rsidRDefault="00B23321" w14:paraId="03F53DF0" w14:textId="7F0532F3">
      <w:pPr>
        <w:pStyle w:val="ListParagraph"/>
        <w:numPr>
          <w:ilvl w:val="0"/>
          <w:numId w:val="121"/>
        </w:numPr>
      </w:pPr>
      <w:r w:rsidRPr="00D467C6">
        <w:rPr>
          <w:lang w:val="en"/>
        </w:rPr>
        <w:t>Psychiatric and medical condition at time of admission</w:t>
      </w:r>
      <w:r w:rsidRPr="00B23321">
        <w:t> </w:t>
      </w:r>
    </w:p>
    <w:p w:rsidRPr="00B23321" w:rsidR="00B23321" w:rsidP="00D467C6" w:rsidRDefault="00B23321" w14:paraId="7255DFA6" w14:textId="4C92D9F0">
      <w:pPr>
        <w:pStyle w:val="ListParagraph"/>
        <w:numPr>
          <w:ilvl w:val="0"/>
          <w:numId w:val="121"/>
        </w:numPr>
      </w:pPr>
      <w:r w:rsidRPr="00D467C6">
        <w:rPr>
          <w:lang w:val="en"/>
        </w:rPr>
        <w:t>Treatment(s) and medications provided/prescribed and compliance with each</w:t>
      </w:r>
      <w:r w:rsidRPr="00B23321">
        <w:t> </w:t>
      </w:r>
    </w:p>
    <w:p w:rsidRPr="00B23321" w:rsidR="00B23321" w:rsidP="00D467C6" w:rsidRDefault="00B23321" w14:paraId="6371DDBC" w14:textId="4F7903C0">
      <w:pPr>
        <w:pStyle w:val="ListParagraph"/>
        <w:numPr>
          <w:ilvl w:val="0"/>
          <w:numId w:val="121"/>
        </w:numPr>
      </w:pPr>
      <w:r w:rsidRPr="00D467C6">
        <w:rPr>
          <w:lang w:val="en"/>
        </w:rPr>
        <w:t>Behavior and other incidents</w:t>
      </w:r>
      <w:r w:rsidRPr="00B23321">
        <w:t> </w:t>
      </w:r>
    </w:p>
    <w:p w:rsidRPr="00B23321" w:rsidR="00B23321" w:rsidP="00D467C6" w:rsidRDefault="00B23321" w14:paraId="22546DDC" w14:textId="568A3C57">
      <w:pPr>
        <w:pStyle w:val="ListParagraph"/>
        <w:numPr>
          <w:ilvl w:val="0"/>
          <w:numId w:val="121"/>
        </w:numPr>
      </w:pPr>
      <w:r w:rsidRPr="00B23321">
        <w:t>Assessment of use of court approved privileges including, but not limited to a review of documentation pertaining to any unauthorized absence (UA) threats or attempted elopement </w:t>
      </w:r>
    </w:p>
    <w:p w:rsidRPr="00B23321" w:rsidR="00B23321" w:rsidP="00820D14" w:rsidRDefault="00B23321" w14:paraId="1C074E5E" w14:textId="77777777">
      <w:pPr>
        <w:ind w:left="360" w:firstLine="288"/>
      </w:pPr>
      <w:r w:rsidRPr="00B23321">
        <w:rPr>
          <w:b/>
          <w:bCs/>
          <w:lang w:val="en"/>
        </w:rPr>
        <w:t>Current Level of Functioning:</w:t>
      </w:r>
      <w:r w:rsidRPr="00B23321">
        <w:t> </w:t>
      </w:r>
    </w:p>
    <w:p w:rsidRPr="00B23321" w:rsidR="00B23321" w:rsidP="00D467C6" w:rsidRDefault="00B23321" w14:paraId="5F561D86" w14:textId="5F394E8B">
      <w:pPr>
        <w:pStyle w:val="ListParagraph"/>
        <w:numPr>
          <w:ilvl w:val="0"/>
          <w:numId w:val="120"/>
        </w:numPr>
      </w:pPr>
      <w:r w:rsidRPr="00D467C6">
        <w:rPr>
          <w:lang w:val="en"/>
        </w:rPr>
        <w:t>Current presentation of psychiatric/medical symptoms and length of stability</w:t>
      </w:r>
      <w:r w:rsidRPr="00B23321">
        <w:t> </w:t>
      </w:r>
    </w:p>
    <w:p w:rsidRPr="00B23321" w:rsidR="00B23321" w:rsidP="00D467C6" w:rsidRDefault="00B23321" w14:paraId="05B7926C" w14:textId="19EC6AA2">
      <w:pPr>
        <w:pStyle w:val="ListParagraph"/>
        <w:numPr>
          <w:ilvl w:val="0"/>
          <w:numId w:val="120"/>
        </w:numPr>
      </w:pPr>
      <w:r w:rsidRPr="00D467C6">
        <w:rPr>
          <w:lang w:val="en"/>
        </w:rPr>
        <w:t>Motivation for continued treatment</w:t>
      </w:r>
      <w:r w:rsidRPr="00B23321">
        <w:t> </w:t>
      </w:r>
    </w:p>
    <w:p w:rsidRPr="00B23321" w:rsidR="00B23321" w:rsidP="00D467C6" w:rsidRDefault="00B23321" w14:paraId="6E78EC8F" w14:textId="77777777">
      <w:pPr>
        <w:ind w:left="360" w:firstLine="288"/>
      </w:pPr>
      <w:r w:rsidRPr="00B23321">
        <w:rPr>
          <w:b/>
          <w:bCs/>
          <w:lang w:val="en"/>
        </w:rPr>
        <w:t>Current Mental Status:</w:t>
      </w:r>
      <w:r w:rsidRPr="00B23321">
        <w:t> </w:t>
      </w:r>
    </w:p>
    <w:p w:rsidRPr="00B23321" w:rsidR="00B23321" w:rsidP="00D467C6" w:rsidRDefault="00B23321" w14:paraId="3018140D" w14:textId="7E9DC069">
      <w:pPr>
        <w:pStyle w:val="ListParagraph"/>
        <w:numPr>
          <w:ilvl w:val="0"/>
          <w:numId w:val="119"/>
        </w:numPr>
      </w:pPr>
      <w:r w:rsidRPr="00D467C6">
        <w:rPr>
          <w:lang w:val="en"/>
        </w:rPr>
        <w:t>Results of formal mental status assessment</w:t>
      </w:r>
      <w:r w:rsidRPr="00B23321">
        <w:t> </w:t>
      </w:r>
    </w:p>
    <w:p w:rsidRPr="00B23321" w:rsidR="00B23321" w:rsidP="00D467C6" w:rsidRDefault="00B23321" w14:paraId="26C5F1FE" w14:textId="232730FB">
      <w:pPr>
        <w:pStyle w:val="ListParagraph"/>
        <w:numPr>
          <w:ilvl w:val="0"/>
          <w:numId w:val="119"/>
        </w:numPr>
      </w:pPr>
      <w:r w:rsidRPr="00D467C6">
        <w:rPr>
          <w:lang w:val="en"/>
        </w:rPr>
        <w:t>Insight to mental illness and its relation to the indexed offense</w:t>
      </w:r>
      <w:r w:rsidRPr="00B23321">
        <w:t> </w:t>
      </w:r>
    </w:p>
    <w:p w:rsidRPr="00B23321" w:rsidR="00B23321" w:rsidP="00D467C6" w:rsidRDefault="00B23321" w14:paraId="12E16AC1" w14:textId="77777777">
      <w:pPr>
        <w:ind w:left="360" w:firstLine="288"/>
      </w:pPr>
      <w:r w:rsidRPr="00B23321">
        <w:rPr>
          <w:b/>
          <w:bCs/>
          <w:lang w:val="en"/>
        </w:rPr>
        <w:t>Psychotropic medications prescribed and level of effectiveness:</w:t>
      </w:r>
      <w:r w:rsidRPr="00B23321">
        <w:t> </w:t>
      </w:r>
    </w:p>
    <w:p w:rsidRPr="00B23321" w:rsidR="00B23321" w:rsidP="00D467C6" w:rsidRDefault="00B23321" w14:paraId="6CC91A8B" w14:textId="387CA85B">
      <w:pPr>
        <w:pStyle w:val="ListParagraph"/>
        <w:numPr>
          <w:ilvl w:val="0"/>
          <w:numId w:val="118"/>
        </w:numPr>
      </w:pPr>
      <w:r w:rsidRPr="00D467C6">
        <w:rPr>
          <w:lang w:val="en"/>
        </w:rPr>
        <w:t>Current medications, doses, and frequency</w:t>
      </w:r>
      <w:r w:rsidRPr="00B23321">
        <w:t> </w:t>
      </w:r>
    </w:p>
    <w:p w:rsidRPr="00B23321" w:rsidR="00B23321" w:rsidP="00D467C6" w:rsidRDefault="00B23321" w14:paraId="7A0C3BAE" w14:textId="160AC8CB">
      <w:pPr>
        <w:pStyle w:val="ListParagraph"/>
        <w:numPr>
          <w:ilvl w:val="0"/>
          <w:numId w:val="118"/>
        </w:numPr>
      </w:pPr>
      <w:r w:rsidRPr="00B23321">
        <w:t>Psychiatric symptoms in remission/well managed with medication? </w:t>
      </w:r>
    </w:p>
    <w:p w:rsidRPr="00B23321" w:rsidR="00B23321" w:rsidP="00D467C6" w:rsidRDefault="00B23321" w14:paraId="425A85B6" w14:textId="687B8684">
      <w:pPr>
        <w:pStyle w:val="ListParagraph"/>
        <w:numPr>
          <w:ilvl w:val="0"/>
          <w:numId w:val="118"/>
        </w:numPr>
      </w:pPr>
      <w:r w:rsidRPr="00D467C6">
        <w:rPr>
          <w:lang w:val="en"/>
        </w:rPr>
        <w:t>Medication side effects</w:t>
      </w:r>
      <w:r w:rsidRPr="00B23321">
        <w:t> </w:t>
      </w:r>
    </w:p>
    <w:p w:rsidRPr="00B23321" w:rsidR="00B23321" w:rsidP="00D467C6" w:rsidRDefault="00B23321" w14:paraId="25C86891" w14:textId="335333A0">
      <w:pPr>
        <w:pStyle w:val="ListParagraph"/>
        <w:numPr>
          <w:ilvl w:val="0"/>
          <w:numId w:val="118"/>
        </w:numPr>
      </w:pPr>
      <w:r w:rsidRPr="00D467C6">
        <w:rPr>
          <w:lang w:val="en"/>
        </w:rPr>
        <w:t>Medication compliance; length of compliance</w:t>
      </w:r>
      <w:r w:rsidRPr="00B23321">
        <w:t> </w:t>
      </w:r>
    </w:p>
    <w:p w:rsidRPr="00B23321" w:rsidR="00B23321" w:rsidP="00D467C6" w:rsidRDefault="00B23321" w14:paraId="1460472A" w14:textId="77777777">
      <w:pPr>
        <w:ind w:left="648"/>
      </w:pPr>
      <w:r w:rsidRPr="00B23321">
        <w:rPr>
          <w:b/>
          <w:bCs/>
          <w:lang w:val="en"/>
        </w:rPr>
        <w:t>Diagnoses:</w:t>
      </w:r>
      <w:r w:rsidRPr="00B23321">
        <w:t> </w:t>
      </w:r>
    </w:p>
    <w:p w:rsidRPr="00B23321" w:rsidR="00B23321" w:rsidP="00D467C6" w:rsidRDefault="00B23321" w14:paraId="4C96CA7B" w14:textId="58CAEE4A">
      <w:pPr>
        <w:ind w:left="648"/>
      </w:pPr>
      <w:r w:rsidRPr="00B23321">
        <w:rPr>
          <w:lang w:val="en"/>
        </w:rPr>
        <w:t>Primary</w:t>
      </w:r>
      <w:r w:rsidR="00D83793">
        <w:rPr>
          <w:lang w:val="en"/>
        </w:rPr>
        <w:t xml:space="preserve">: </w:t>
      </w:r>
    </w:p>
    <w:p w:rsidRPr="00B23321" w:rsidR="00B23321" w:rsidP="00D467C6" w:rsidRDefault="00B23321" w14:paraId="4FE2C1AD" w14:textId="0C0C604E">
      <w:pPr>
        <w:ind w:left="648"/>
      </w:pPr>
      <w:r w:rsidRPr="00B23321">
        <w:rPr>
          <w:lang w:val="en"/>
        </w:rPr>
        <w:t>Secondary</w:t>
      </w:r>
      <w:r w:rsidR="00D83793">
        <w:rPr>
          <w:lang w:val="en"/>
        </w:rPr>
        <w:t xml:space="preserve">: </w:t>
      </w:r>
    </w:p>
    <w:p w:rsidRPr="00B23321" w:rsidR="00C332D2" w:rsidP="00D467C6" w:rsidRDefault="00B23321" w14:paraId="29C5C361" w14:textId="61887D14">
      <w:pPr>
        <w:ind w:left="648"/>
        <w:rPr>
          <w:lang w:val="en"/>
        </w:rPr>
      </w:pPr>
      <w:r w:rsidRPr="00B23321">
        <w:rPr>
          <w:lang w:val="en"/>
        </w:rPr>
        <w:t>Medical</w:t>
      </w:r>
      <w:r w:rsidR="00D83793">
        <w:rPr>
          <w:lang w:val="en"/>
        </w:rPr>
        <w:t xml:space="preserve">: </w:t>
      </w:r>
    </w:p>
    <w:p w:rsidRPr="00B23321" w:rsidR="00B23321" w:rsidP="007D22C2" w:rsidRDefault="00B23321" w14:paraId="2EE1651E" w14:textId="74E97753">
      <w:pPr>
        <w:pStyle w:val="Heading3"/>
        <w:numPr>
          <w:ilvl w:val="0"/>
          <w:numId w:val="86"/>
        </w:numPr>
        <w:ind w:left="720"/>
      </w:pPr>
      <w:r w:rsidRPr="00B23321">
        <w:rPr>
          <w:lang w:val="en"/>
        </w:rPr>
        <w:t>SECTION 5-2-4 (g) ISSUES</w:t>
      </w:r>
      <w:r w:rsidRPr="00B23321">
        <w:t> </w:t>
      </w:r>
    </w:p>
    <w:p w:rsidR="00083F21" w:rsidP="00D467C6" w:rsidRDefault="00B23321" w14:paraId="60368304" w14:textId="77777777">
      <w:pPr>
        <w:pStyle w:val="ListParagraph"/>
        <w:numPr>
          <w:ilvl w:val="0"/>
          <w:numId w:val="117"/>
        </w:numPr>
      </w:pPr>
      <w:r w:rsidRPr="00D467C6">
        <w:rPr>
          <w:lang w:val="en"/>
        </w:rPr>
        <w:t>Whether the individual appreciates the harm caused to others and the community by his or her prior conduct that resulted in the finding of not guilty by reason of insanity</w:t>
      </w:r>
      <w:r w:rsidRPr="00B23321">
        <w:t> </w:t>
      </w:r>
    </w:p>
    <w:p w:rsidRPr="00B23321" w:rsidR="00B23321" w:rsidP="00D467C6" w:rsidRDefault="00B23321" w14:paraId="132C7F10" w14:textId="0187E2A0">
      <w:pPr>
        <w:pStyle w:val="ListParagraph"/>
        <w:numPr>
          <w:ilvl w:val="0"/>
          <w:numId w:val="117"/>
        </w:numPr>
      </w:pPr>
      <w:r w:rsidRPr="00B23321">
        <w:t>Whether the person appreciates the criminality of conduct similar to the conduct fo</w:t>
      </w:r>
      <w:r w:rsidR="00083F21">
        <w:t xml:space="preserve">r </w:t>
      </w:r>
      <w:r w:rsidRPr="00B23321">
        <w:t>which he or she was originally charged in this matter </w:t>
      </w:r>
    </w:p>
    <w:p w:rsidRPr="00B23321" w:rsidR="00B23321" w:rsidP="00D467C6" w:rsidRDefault="00B23321" w14:paraId="2D133DA3" w14:textId="43806F54">
      <w:pPr>
        <w:pStyle w:val="ListParagraph"/>
        <w:numPr>
          <w:ilvl w:val="0"/>
          <w:numId w:val="117"/>
        </w:numPr>
      </w:pPr>
      <w:r w:rsidRPr="00B23321">
        <w:t>The current state of the individual's illness </w:t>
      </w:r>
    </w:p>
    <w:p w:rsidRPr="00B23321" w:rsidR="00B23321" w:rsidP="00D467C6" w:rsidRDefault="00B23321" w14:paraId="5630723A" w14:textId="74C052EE">
      <w:pPr>
        <w:pStyle w:val="ListParagraph"/>
        <w:numPr>
          <w:ilvl w:val="0"/>
          <w:numId w:val="117"/>
        </w:numPr>
      </w:pPr>
      <w:r w:rsidRPr="00D467C6">
        <w:rPr>
          <w:lang w:val="en"/>
        </w:rPr>
        <w:t>What, if any, medications the individual is taking to control his or her mental illness</w:t>
      </w:r>
      <w:r w:rsidRPr="00B23321">
        <w:t> </w:t>
      </w:r>
    </w:p>
    <w:p w:rsidR="00083F21" w:rsidP="00D467C6" w:rsidRDefault="00B23321" w14:paraId="2BCE1CF6" w14:textId="77777777">
      <w:pPr>
        <w:pStyle w:val="ListParagraph"/>
        <w:numPr>
          <w:ilvl w:val="0"/>
          <w:numId w:val="117"/>
        </w:numPr>
      </w:pPr>
      <w:r w:rsidRPr="00D467C6">
        <w:rPr>
          <w:lang w:val="en"/>
        </w:rPr>
        <w:t>What, if any, adverse physical side effects the medication has on the individual</w:t>
      </w:r>
      <w:r w:rsidRPr="00B23321">
        <w:t> </w:t>
      </w:r>
    </w:p>
    <w:p w:rsidR="00083F21" w:rsidP="00D467C6" w:rsidRDefault="00B23321" w14:paraId="71A751DA" w14:textId="77777777">
      <w:pPr>
        <w:pStyle w:val="ListParagraph"/>
        <w:numPr>
          <w:ilvl w:val="0"/>
          <w:numId w:val="117"/>
        </w:numPr>
      </w:pPr>
      <w:r w:rsidRPr="00B23321">
        <w:t>The length of time it would take for the individual's mental health to deteriorate if the</w:t>
      </w:r>
      <w:r w:rsidR="00083F21">
        <w:t xml:space="preserve"> </w:t>
      </w:r>
      <w:r w:rsidRPr="00B23321">
        <w:t>individual stopped taking prescribed medication </w:t>
      </w:r>
    </w:p>
    <w:p w:rsidRPr="00B23321" w:rsidR="00B23321" w:rsidP="00D467C6" w:rsidRDefault="00B23321" w14:paraId="13EDD1D5" w14:textId="55D89A61">
      <w:pPr>
        <w:pStyle w:val="ListParagraph"/>
        <w:numPr>
          <w:ilvl w:val="0"/>
          <w:numId w:val="117"/>
        </w:numPr>
      </w:pPr>
      <w:r w:rsidRPr="00D467C6">
        <w:rPr>
          <w:lang w:val="en"/>
        </w:rPr>
        <w:t>The individual's history or potential for alcohol and drug abuse</w:t>
      </w:r>
      <w:r w:rsidRPr="00B23321">
        <w:t> </w:t>
      </w:r>
    </w:p>
    <w:p w:rsidRPr="00B23321" w:rsidR="00B23321" w:rsidP="00D467C6" w:rsidRDefault="00B23321" w14:paraId="25978E41" w14:textId="3295BF5B">
      <w:pPr>
        <w:pStyle w:val="ListParagraph"/>
        <w:numPr>
          <w:ilvl w:val="0"/>
          <w:numId w:val="117"/>
        </w:numPr>
      </w:pPr>
      <w:r w:rsidRPr="00B23321">
        <w:t>The individual's past criminal history </w:t>
      </w:r>
    </w:p>
    <w:p w:rsidRPr="00B23321" w:rsidR="00B23321" w:rsidP="00D467C6" w:rsidRDefault="00B23321" w14:paraId="42391E18" w14:textId="47BD87AD">
      <w:pPr>
        <w:pStyle w:val="ListParagraph"/>
        <w:numPr>
          <w:ilvl w:val="0"/>
          <w:numId w:val="117"/>
        </w:numPr>
      </w:pPr>
      <w:r w:rsidRPr="00D467C6">
        <w:rPr>
          <w:lang w:val="en"/>
        </w:rPr>
        <w:t>Any specialized physical or medical needs of the individual</w:t>
      </w:r>
      <w:r w:rsidRPr="00B23321">
        <w:t> </w:t>
      </w:r>
    </w:p>
    <w:p w:rsidRPr="00B23321" w:rsidR="00B23321" w:rsidP="00D467C6" w:rsidRDefault="00B23321" w14:paraId="24444754" w14:textId="1EC1B45A">
      <w:pPr>
        <w:pStyle w:val="ListParagraph"/>
        <w:numPr>
          <w:ilvl w:val="0"/>
          <w:numId w:val="117"/>
        </w:numPr>
      </w:pPr>
      <w:r w:rsidRPr="00B23321">
        <w:t>Any family participation or involvement expected upon release and what is the willingness and ability of the family to participate or be involved </w:t>
      </w:r>
    </w:p>
    <w:p w:rsidRPr="00B23321" w:rsidR="00C332D2" w:rsidP="00D467C6" w:rsidRDefault="00B23321" w14:paraId="4EDDC3D8" w14:textId="63A886EC">
      <w:pPr>
        <w:pStyle w:val="ListParagraph"/>
        <w:numPr>
          <w:ilvl w:val="0"/>
          <w:numId w:val="117"/>
        </w:numPr>
      </w:pPr>
      <w:r w:rsidRPr="00B23321">
        <w:t>The individual's potential to be a danger to himself, herself, or others </w:t>
      </w:r>
    </w:p>
    <w:p w:rsidRPr="00B23321" w:rsidR="00B23321" w:rsidP="007D22C2" w:rsidRDefault="00B23321" w14:paraId="2BFF9FC2" w14:textId="7A200F52">
      <w:pPr>
        <w:pStyle w:val="Heading3"/>
        <w:numPr>
          <w:ilvl w:val="0"/>
          <w:numId w:val="86"/>
        </w:numPr>
        <w:ind w:left="720"/>
      </w:pPr>
      <w:r w:rsidRPr="00B23321">
        <w:rPr>
          <w:lang w:val="en"/>
        </w:rPr>
        <w:t>RISK ASSESSMENT</w:t>
      </w:r>
      <w:r w:rsidRPr="00B23321">
        <w:t> </w:t>
      </w:r>
    </w:p>
    <w:p w:rsidRPr="00B23321" w:rsidR="00B23321" w:rsidP="00D467C6" w:rsidRDefault="00B23321" w14:paraId="08A0A594" w14:textId="1DB7EADD">
      <w:pPr>
        <w:pStyle w:val="ListParagraph"/>
        <w:numPr>
          <w:ilvl w:val="0"/>
          <w:numId w:val="116"/>
        </w:numPr>
      </w:pPr>
      <w:r w:rsidRPr="00D467C6">
        <w:rPr>
          <w:lang w:val="en"/>
        </w:rPr>
        <w:t>Assessment of imminent dangerousness</w:t>
      </w:r>
      <w:r w:rsidRPr="00B23321">
        <w:t> </w:t>
      </w:r>
    </w:p>
    <w:p w:rsidRPr="00B23321" w:rsidR="00B23321" w:rsidP="00D467C6" w:rsidRDefault="00B23321" w14:paraId="15FCD8EA" w14:textId="5D473A85">
      <w:pPr>
        <w:pStyle w:val="ListParagraph"/>
        <w:numPr>
          <w:ilvl w:val="0"/>
          <w:numId w:val="116"/>
        </w:numPr>
      </w:pPr>
      <w:r w:rsidRPr="00D467C6">
        <w:rPr>
          <w:lang w:val="en"/>
        </w:rPr>
        <w:t>Results of formal assessment</w:t>
      </w:r>
      <w:r w:rsidRPr="00B23321">
        <w:t> </w:t>
      </w:r>
    </w:p>
    <w:p w:rsidRPr="00B23321" w:rsidR="00B23321" w:rsidP="00D467C6" w:rsidRDefault="00B23321" w14:paraId="201A3AB0" w14:textId="59BBD231">
      <w:pPr>
        <w:pStyle w:val="ListParagraph"/>
        <w:numPr>
          <w:ilvl w:val="0"/>
          <w:numId w:val="116"/>
        </w:numPr>
      </w:pPr>
      <w:r w:rsidRPr="00D467C6">
        <w:rPr>
          <w:lang w:val="en"/>
        </w:rPr>
        <w:t>Static, dynamic, chronic, and acute factors</w:t>
      </w:r>
      <w:r w:rsidRPr="00B23321">
        <w:t> </w:t>
      </w:r>
    </w:p>
    <w:p w:rsidRPr="00B23321" w:rsidR="00C332D2" w:rsidP="00D467C6" w:rsidRDefault="00B23321" w14:paraId="5DDE7DD6" w14:textId="4CE824FA">
      <w:pPr>
        <w:pStyle w:val="ListParagraph"/>
        <w:numPr>
          <w:ilvl w:val="0"/>
          <w:numId w:val="116"/>
        </w:numPr>
      </w:pPr>
      <w:r w:rsidRPr="00B23321">
        <w:t>Opinion on current and future risk, as well as any conditions that impact such risk </w:t>
      </w:r>
    </w:p>
    <w:p w:rsidRPr="00B23321" w:rsidR="00B23321" w:rsidP="007D22C2" w:rsidRDefault="00B23321" w14:paraId="1EFFA8DC" w14:textId="0B92A249">
      <w:pPr>
        <w:pStyle w:val="Heading3"/>
        <w:numPr>
          <w:ilvl w:val="0"/>
          <w:numId w:val="86"/>
        </w:numPr>
        <w:ind w:left="720"/>
      </w:pPr>
      <w:r w:rsidRPr="00B23321">
        <w:rPr>
          <w:lang w:val="en"/>
        </w:rPr>
        <w:t>AFTERCARE AND RISK MANAGEMENT PLAN</w:t>
      </w:r>
      <w:r w:rsidRPr="00B23321">
        <w:t> </w:t>
      </w:r>
    </w:p>
    <w:p w:rsidRPr="00B23321" w:rsidR="00B23321" w:rsidP="00D467C6" w:rsidRDefault="00B23321" w14:paraId="50FDC528" w14:textId="25233505">
      <w:pPr>
        <w:pStyle w:val="ListParagraph"/>
        <w:numPr>
          <w:ilvl w:val="0"/>
          <w:numId w:val="114"/>
        </w:numPr>
      </w:pPr>
      <w:r w:rsidRPr="00D467C6">
        <w:rPr>
          <w:lang w:val="en"/>
        </w:rPr>
        <w:t>Continued treatment and monitoring services needed in the community</w:t>
      </w:r>
      <w:r w:rsidRPr="00B23321">
        <w:t> </w:t>
      </w:r>
    </w:p>
    <w:p w:rsidRPr="00B23321" w:rsidR="00B23321" w:rsidP="00D467C6" w:rsidRDefault="00B23321" w14:paraId="32816314" w14:textId="407C104C">
      <w:pPr>
        <w:pStyle w:val="ListParagraph"/>
        <w:numPr>
          <w:ilvl w:val="0"/>
          <w:numId w:val="114"/>
        </w:numPr>
      </w:pPr>
      <w:r w:rsidRPr="00D467C6">
        <w:rPr>
          <w:lang w:val="en"/>
        </w:rPr>
        <w:t>Information of the community agency that has agreed to provide services to individual in the community</w:t>
      </w:r>
      <w:r w:rsidRPr="00B23321">
        <w:t> </w:t>
      </w:r>
    </w:p>
    <w:p w:rsidRPr="00B23321" w:rsidR="00B23321" w:rsidP="00D467C6" w:rsidRDefault="00B23321" w14:paraId="28C2BE0C" w14:textId="5E288E62">
      <w:pPr>
        <w:pStyle w:val="ListParagraph"/>
        <w:numPr>
          <w:ilvl w:val="0"/>
          <w:numId w:val="114"/>
        </w:numPr>
      </w:pPr>
      <w:r w:rsidRPr="00D467C6">
        <w:rPr>
          <w:lang w:val="en"/>
        </w:rPr>
        <w:t>Address responsibilities of the community agency for monitoring and supervising the individual</w:t>
      </w:r>
      <w:r w:rsidRPr="00B23321">
        <w:t> </w:t>
      </w:r>
    </w:p>
    <w:p w:rsidR="00BD7131" w:rsidP="00D467C6" w:rsidRDefault="00B23321" w14:paraId="1F7E30D0" w14:textId="77777777">
      <w:pPr>
        <w:pStyle w:val="ListParagraph"/>
        <w:numPr>
          <w:ilvl w:val="0"/>
          <w:numId w:val="114"/>
        </w:numPr>
      </w:pPr>
      <w:r w:rsidRPr="00B23321">
        <w:t>Indicate how risk factors in section VI. can be assessed and managed if conditional release is granted; Likelihood the Individual may be expected to be dangerous in the near future, and the conditions under which this may occur. </w:t>
      </w:r>
    </w:p>
    <w:p w:rsidRPr="00BD7131" w:rsidR="00B23321" w:rsidP="007D22C2" w:rsidRDefault="00BD7131" w14:paraId="03F9E344" w14:textId="3A8B9EA2">
      <w:pPr>
        <w:pStyle w:val="Heading3"/>
        <w:numPr>
          <w:ilvl w:val="0"/>
          <w:numId w:val="86"/>
        </w:numPr>
        <w:ind w:left="720"/>
      </w:pPr>
      <w:r>
        <w:t>SUMMARY</w:t>
      </w:r>
    </w:p>
    <w:p w:rsidR="00C332D2" w:rsidP="007D22C2" w:rsidRDefault="00B23321" w14:paraId="6143A7C9" w14:textId="322A9A3B">
      <w:pPr>
        <w:ind w:left="360" w:firstLine="360"/>
      </w:pPr>
      <w:r w:rsidRPr="00B23321">
        <w:t>Brief summary of findings and rationale for request to conditionally release. </w:t>
      </w:r>
    </w:p>
    <w:p w:rsidRPr="00B23321" w:rsidR="00B23321" w:rsidP="007D22C2" w:rsidRDefault="00B23321" w14:paraId="06E1CA28" w14:textId="1954ECFA">
      <w:pPr>
        <w:pStyle w:val="Heading3"/>
        <w:numPr>
          <w:ilvl w:val="0"/>
          <w:numId w:val="86"/>
        </w:numPr>
        <w:ind w:left="720"/>
      </w:pPr>
      <w:r w:rsidRPr="00B67960">
        <w:rPr>
          <w:lang w:val="en"/>
        </w:rPr>
        <w:t>RECOMMENDATIONS:</w:t>
      </w:r>
      <w:r w:rsidRPr="00B23321">
        <w:t> </w:t>
      </w:r>
    </w:p>
    <w:p w:rsidRPr="00B23321" w:rsidR="00B23321" w:rsidP="007D22C2" w:rsidRDefault="00B23321" w14:paraId="074B7B4A" w14:textId="2511334F">
      <w:pPr>
        <w:ind w:left="720"/>
      </w:pPr>
      <w:r w:rsidRPr="00B23321">
        <w:t xml:space="preserve">The Clinical Treatment Team of the Forensic Treatment Program (FTP) at </w:t>
      </w:r>
      <w:r w:rsidR="00B14941">
        <w:t>[ENTER FACILITY NAME]</w:t>
      </w:r>
      <w:r w:rsidRPr="00B23321">
        <w:t xml:space="preserve"> Mental Health Center is of the opinion that </w:t>
      </w:r>
      <w:r w:rsidR="00B14941">
        <w:t>[</w:t>
      </w:r>
      <w:r w:rsidRPr="00B14941" w:rsidR="00B14941">
        <w:t>ENTER PATIENT’S NAME</w:t>
      </w:r>
      <w:r w:rsidR="00B14941">
        <w:t>]</w:t>
      </w:r>
      <w:r w:rsidRPr="00B23321">
        <w:rPr>
          <w:i/>
          <w:iCs/>
        </w:rPr>
        <w:t> </w:t>
      </w:r>
      <w:r w:rsidRPr="00B23321">
        <w:t>has made progress in treatment and has demonstrated clinical and behavioral stability for an extended period of time.  He/she is cooperative and compliant with treatment including medications and has demonstrated an appropriate and responsible use of his/her on-ground and off-ground passes. The Treatment Team is recommending that the court authorize the Department of Human Services (DHS) to conditionally release </w:t>
      </w:r>
      <w:r w:rsidR="00B14941">
        <w:t>[</w:t>
      </w:r>
      <w:r w:rsidRPr="00B14941" w:rsidR="00B14941">
        <w:t>ENTER PATIENT’S NAME</w:t>
      </w:r>
      <w:r w:rsidR="00B14941">
        <w:t>]</w:t>
      </w:r>
      <w:r w:rsidRPr="00B23321" w:rsidR="00B14941">
        <w:rPr>
          <w:i/>
          <w:iCs/>
        </w:rPr>
        <w:t> </w:t>
      </w:r>
      <w:r w:rsidRPr="00B23321">
        <w:t>to </w:t>
      </w:r>
      <w:r w:rsidRPr="00B14941" w:rsidR="00B14941">
        <w:t>[ENTER COMMUNITY AGENCY]</w:t>
      </w:r>
      <w:r w:rsidR="00B14941">
        <w:t xml:space="preserve">. </w:t>
      </w:r>
    </w:p>
    <w:p w:rsidRPr="00B23321" w:rsidR="00B23321" w:rsidP="00D467C6" w:rsidRDefault="00B23321" w14:paraId="75C57C6D" w14:textId="6D69894C">
      <w:pPr>
        <w:pStyle w:val="ListParagraph"/>
        <w:numPr>
          <w:ilvl w:val="0"/>
          <w:numId w:val="115"/>
        </w:numPr>
      </w:pPr>
      <w:r w:rsidRPr="00D467C6">
        <w:rPr>
          <w:lang w:val="en"/>
        </w:rPr>
        <w:t>Treatment recommendations to be provided by community agency</w:t>
      </w:r>
      <w:r w:rsidRPr="00B23321">
        <w:t> </w:t>
      </w:r>
    </w:p>
    <w:p w:rsidRPr="00B23321" w:rsidR="00B23321" w:rsidP="00D467C6" w:rsidRDefault="00B23321" w14:paraId="34436ACB" w14:textId="18C9E863">
      <w:pPr>
        <w:pStyle w:val="ListParagraph"/>
        <w:numPr>
          <w:ilvl w:val="0"/>
          <w:numId w:val="115"/>
        </w:numPr>
      </w:pPr>
      <w:r w:rsidRPr="00B23321">
        <w:t>Identify who will be responsible to submit 90-day progress reports to the court and provide contact information </w:t>
      </w:r>
    </w:p>
    <w:p w:rsidRPr="00B23321" w:rsidR="00B23321" w:rsidP="00D467C6" w:rsidRDefault="00B23321" w14:paraId="1964B7B4" w14:textId="309DD4F4">
      <w:pPr>
        <w:pStyle w:val="ListParagraph"/>
        <w:numPr>
          <w:ilvl w:val="0"/>
          <w:numId w:val="115"/>
        </w:numPr>
      </w:pPr>
      <w:r w:rsidRPr="00D467C6">
        <w:rPr>
          <w:lang w:val="en"/>
        </w:rPr>
        <w:t>Indicate how community agency was instructed to address any form of individual’s noncompliance with conditions of release</w:t>
      </w:r>
      <w:r w:rsidRPr="00B23321">
        <w:t> </w:t>
      </w:r>
    </w:p>
    <w:p w:rsidRPr="00B23321" w:rsidR="00553BB8" w:rsidP="00D467C6" w:rsidRDefault="00B23321" w14:paraId="6663EB87" w14:textId="12E99BB8">
      <w:pPr>
        <w:pStyle w:val="ListParagraph"/>
        <w:numPr>
          <w:ilvl w:val="0"/>
          <w:numId w:val="115"/>
        </w:numPr>
      </w:pPr>
      <w:r w:rsidRPr="00B23321">
        <w:t>Recommendations for how court should handle potential noncompliance by individual (i.e. return to DHS facility) </w:t>
      </w:r>
    </w:p>
    <w:p w:rsidRPr="00A82887" w:rsidR="00B5655F" w:rsidP="00A82887" w:rsidRDefault="00B23321" w14:paraId="067810E8" w14:textId="39D6D361">
      <w:pPr>
        <w:pStyle w:val="Heading3"/>
      </w:pPr>
      <w:r w:rsidRPr="00B23321">
        <w:rPr>
          <w:lang w:val="en"/>
        </w:rPr>
        <w:t>DESIGNATED QUALIFIED PROFESSIONALS RESPONSIBLE FOR THE IMPLEMENTATION OF THE PLAN</w:t>
      </w:r>
      <w:r w:rsidRPr="00B23321">
        <w:t> </w:t>
      </w:r>
    </w:p>
    <w:p w:rsidR="00B14941" w:rsidP="00B23321" w:rsidRDefault="00B14941" w14:paraId="2CA351CF" w14:textId="77777777">
      <w:pPr>
        <w:rPr>
          <w:lang w:val="en"/>
        </w:rPr>
      </w:pPr>
    </w:p>
    <w:p w:rsidR="00D077C6" w:rsidP="00B23321" w:rsidRDefault="00D077C6" w14:paraId="28EE6950" w14:textId="77777777">
      <w:pPr>
        <w:rPr>
          <w:lang w:val="en"/>
        </w:rPr>
      </w:pPr>
    </w:p>
    <w:p w:rsidR="009654E6" w:rsidP="005479EF" w:rsidRDefault="00E0604D" w14:paraId="09BF3047" w14:textId="77777777">
      <w:pPr>
        <w:rPr>
          <w:lang w:val="en"/>
        </w:rPr>
      </w:pPr>
      <w:r w:rsidRPr="00B23321">
        <w:rPr>
          <w:lang w:val="en"/>
        </w:rPr>
        <w:t>Psychiatrist</w:t>
      </w:r>
      <w:r>
        <w:rPr>
          <w:lang w:val="en"/>
        </w:rPr>
        <w:t xml:space="preserve">: </w:t>
      </w:r>
      <w:r w:rsidR="001A10AA">
        <w:rPr>
          <w:lang w:val="en"/>
        </w:rPr>
        <w:t>[ENTER NAME AND CREDENTIALS]</w:t>
      </w:r>
      <w:r w:rsidR="00A82887">
        <w:rPr>
          <w:lang w:val="en"/>
        </w:rPr>
        <w:t>, [SIGN]</w:t>
      </w:r>
    </w:p>
    <w:p w:rsidRPr="00D077C6" w:rsidR="21A284B0" w:rsidP="005479EF" w:rsidRDefault="00B23321" w14:paraId="4CDA1BFC" w14:textId="7214243D">
      <w:pPr>
        <w:rPr>
          <w:lang w:val="en"/>
        </w:rPr>
      </w:pPr>
      <w:r w:rsidRPr="00B23321">
        <w:rPr>
          <w:lang w:val="en"/>
        </w:rPr>
        <w:t>Social Worker II</w:t>
      </w:r>
      <w:r w:rsidR="00E0604D">
        <w:t xml:space="preserve">: </w:t>
      </w:r>
      <w:r w:rsidR="001A10AA">
        <w:t>[ENTER NAME AND CREDENTIALS</w:t>
      </w:r>
      <w:r w:rsidR="00B5655F">
        <w:t>]</w:t>
      </w:r>
      <w:r w:rsidR="00A82887">
        <w:t>, [SIGN]</w:t>
      </w:r>
    </w:p>
    <w:sectPr w:rsidRPr="00D077C6" w:rsidR="21A284B0" w:rsidSect="00817D88">
      <w:type w:val="continuous"/>
      <w:pgSz w:w="12240" w:h="15840" w:orient="portrait"/>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CBC" w:rsidRDefault="00042CBC" w14:paraId="57C36A5C" w14:textId="77777777">
      <w:pPr>
        <w:spacing w:after="0" w:line="240" w:lineRule="auto"/>
      </w:pPr>
      <w:r>
        <w:separator/>
      </w:r>
    </w:p>
  </w:endnote>
  <w:endnote w:type="continuationSeparator" w:id="0">
    <w:p w:rsidR="00042CBC" w:rsidRDefault="00042CBC" w14:paraId="2F581978" w14:textId="77777777">
      <w:pPr>
        <w:spacing w:after="0" w:line="240" w:lineRule="auto"/>
      </w:pPr>
      <w:r>
        <w:continuationSeparator/>
      </w:r>
    </w:p>
  </w:endnote>
  <w:endnote w:type="continuationNotice" w:id="1">
    <w:p w:rsidR="00042CBC" w:rsidRDefault="00042CBC" w14:paraId="632B5D0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ptos Light">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02F9D" w:rsidTr="1083564E" w14:paraId="7E0E07A9" w14:textId="77777777">
      <w:trPr>
        <w:trHeight w:val="300"/>
      </w:trPr>
      <w:tc>
        <w:tcPr>
          <w:tcW w:w="3120" w:type="dxa"/>
        </w:tcPr>
        <w:p w:rsidR="1083564E" w:rsidP="1083564E" w:rsidRDefault="1083564E" w14:paraId="0262C1B9" w14:textId="4F7184BF">
          <w:pPr>
            <w:pStyle w:val="Header"/>
            <w:ind w:left="-115"/>
          </w:pPr>
        </w:p>
      </w:tc>
      <w:tc>
        <w:tcPr>
          <w:tcW w:w="3120" w:type="dxa"/>
        </w:tcPr>
        <w:p w:rsidR="1083564E" w:rsidP="1083564E" w:rsidRDefault="1083564E" w14:paraId="06383F6D" w14:textId="44E12F4F">
          <w:pPr>
            <w:pStyle w:val="Header"/>
            <w:jc w:val="center"/>
          </w:pPr>
        </w:p>
      </w:tc>
      <w:tc>
        <w:tcPr>
          <w:tcW w:w="3120" w:type="dxa"/>
        </w:tcPr>
        <w:p w:rsidR="1083564E" w:rsidP="1083564E" w:rsidRDefault="1083564E" w14:paraId="10E68FF1" w14:textId="33E26156">
          <w:pPr>
            <w:pStyle w:val="Header"/>
            <w:ind w:right="-115"/>
            <w:jc w:val="right"/>
          </w:pPr>
        </w:p>
      </w:tc>
    </w:tr>
  </w:tbl>
  <w:p w:rsidR="1083564E" w:rsidP="1083564E" w:rsidRDefault="1083564E" w14:paraId="3ED0EB34" w14:textId="435CC3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CF1F07" w:rsidTr="1083564E" w14:paraId="1E6A0E3D" w14:textId="77777777">
      <w:trPr>
        <w:trHeight w:val="300"/>
      </w:trPr>
      <w:tc>
        <w:tcPr>
          <w:tcW w:w="3120" w:type="dxa"/>
        </w:tcPr>
        <w:p w:rsidR="1083564E" w:rsidP="1083564E" w:rsidRDefault="1083564E" w14:paraId="16DF2887" w14:textId="46FEC8E3">
          <w:pPr>
            <w:pStyle w:val="Header"/>
            <w:ind w:left="-115"/>
          </w:pPr>
        </w:p>
      </w:tc>
      <w:tc>
        <w:tcPr>
          <w:tcW w:w="3120" w:type="dxa"/>
        </w:tcPr>
        <w:p w:rsidR="1083564E" w:rsidP="1083564E" w:rsidRDefault="1083564E" w14:paraId="4E255687" w14:textId="2197A4B5">
          <w:pPr>
            <w:pStyle w:val="Header"/>
            <w:jc w:val="center"/>
          </w:pPr>
        </w:p>
      </w:tc>
      <w:tc>
        <w:tcPr>
          <w:tcW w:w="3120" w:type="dxa"/>
        </w:tcPr>
        <w:p w:rsidR="1083564E" w:rsidP="1083564E" w:rsidRDefault="1083564E" w14:paraId="78FEA576" w14:textId="2C88EC4D">
          <w:pPr>
            <w:pStyle w:val="Header"/>
            <w:ind w:right="-115"/>
            <w:jc w:val="right"/>
          </w:pPr>
        </w:p>
      </w:tc>
    </w:tr>
  </w:tbl>
  <w:p w:rsidR="1083564E" w:rsidP="1083564E" w:rsidRDefault="1083564E" w14:paraId="0BBA3B13" w14:textId="02540C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CBC" w:rsidRDefault="00042CBC" w14:paraId="73CD830C" w14:textId="77777777">
      <w:pPr>
        <w:spacing w:after="0" w:line="240" w:lineRule="auto"/>
      </w:pPr>
      <w:r>
        <w:separator/>
      </w:r>
    </w:p>
  </w:footnote>
  <w:footnote w:type="continuationSeparator" w:id="0">
    <w:p w:rsidR="00042CBC" w:rsidRDefault="00042CBC" w14:paraId="03B26A83" w14:textId="77777777">
      <w:pPr>
        <w:spacing w:after="0" w:line="240" w:lineRule="auto"/>
      </w:pPr>
      <w:r>
        <w:continuationSeparator/>
      </w:r>
    </w:p>
  </w:footnote>
  <w:footnote w:type="continuationNotice" w:id="1">
    <w:p w:rsidR="00042CBC" w:rsidRDefault="00042CBC" w14:paraId="79BA823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02F9D" w:rsidTr="1083564E" w14:paraId="774855DA" w14:textId="77777777">
      <w:trPr>
        <w:trHeight w:val="300"/>
      </w:trPr>
      <w:tc>
        <w:tcPr>
          <w:tcW w:w="3120" w:type="dxa"/>
        </w:tcPr>
        <w:p w:rsidR="1083564E" w:rsidP="1083564E" w:rsidRDefault="1083564E" w14:paraId="74A129ED" w14:textId="3E7E6F64">
          <w:pPr>
            <w:pStyle w:val="Header"/>
            <w:ind w:left="-115"/>
          </w:pPr>
        </w:p>
      </w:tc>
      <w:tc>
        <w:tcPr>
          <w:tcW w:w="3120" w:type="dxa"/>
        </w:tcPr>
        <w:p w:rsidR="1083564E" w:rsidP="1083564E" w:rsidRDefault="1083564E" w14:paraId="6FE3A126" w14:textId="705ACC8F">
          <w:pPr>
            <w:pStyle w:val="Header"/>
            <w:jc w:val="center"/>
          </w:pPr>
        </w:p>
      </w:tc>
      <w:tc>
        <w:tcPr>
          <w:tcW w:w="3120" w:type="dxa"/>
        </w:tcPr>
        <w:p w:rsidR="1083564E" w:rsidP="1083564E" w:rsidRDefault="1083564E" w14:paraId="4D88AA84" w14:textId="515AEECB">
          <w:pPr>
            <w:pStyle w:val="Header"/>
            <w:ind w:right="-115"/>
            <w:jc w:val="right"/>
          </w:pPr>
        </w:p>
      </w:tc>
    </w:tr>
  </w:tbl>
  <w:p w:rsidR="1083564E" w:rsidP="1083564E" w:rsidRDefault="1083564E" w14:paraId="483EF875" w14:textId="0E432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CF1F07" w:rsidTr="1083564E" w14:paraId="7EABCA0D" w14:textId="77777777">
      <w:trPr>
        <w:trHeight w:val="300"/>
      </w:trPr>
      <w:tc>
        <w:tcPr>
          <w:tcW w:w="3120" w:type="dxa"/>
        </w:tcPr>
        <w:p w:rsidR="1083564E" w:rsidP="1083564E" w:rsidRDefault="1083564E" w14:paraId="4F921BF4" w14:textId="5A03F700">
          <w:pPr>
            <w:pStyle w:val="Header"/>
            <w:ind w:left="-115"/>
          </w:pPr>
        </w:p>
      </w:tc>
      <w:tc>
        <w:tcPr>
          <w:tcW w:w="3120" w:type="dxa"/>
        </w:tcPr>
        <w:p w:rsidR="1083564E" w:rsidP="1083564E" w:rsidRDefault="1083564E" w14:paraId="06434AE9" w14:textId="64756B6F">
          <w:pPr>
            <w:pStyle w:val="Header"/>
            <w:jc w:val="center"/>
          </w:pPr>
        </w:p>
      </w:tc>
      <w:tc>
        <w:tcPr>
          <w:tcW w:w="3120" w:type="dxa"/>
        </w:tcPr>
        <w:p w:rsidR="1083564E" w:rsidP="1083564E" w:rsidRDefault="1083564E" w14:paraId="0BEE0329" w14:textId="4397BBE8">
          <w:pPr>
            <w:pStyle w:val="Header"/>
            <w:ind w:right="-115"/>
            <w:jc w:val="right"/>
          </w:pPr>
        </w:p>
      </w:tc>
    </w:tr>
  </w:tbl>
  <w:p w:rsidR="1083564E" w:rsidP="1083564E" w:rsidRDefault="1083564E" w14:paraId="4DD4B3B9" w14:textId="12363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6" w15:restartNumberingAfterBreak="0">
    <w:nsid w:val="003525AD"/>
    <w:multiLevelType w:val="multilevel"/>
    <w:tmpl w:val="496E57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A9530A"/>
    <w:multiLevelType w:val="hybridMultilevel"/>
    <w:tmpl w:val="015C882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02760CC2"/>
    <w:multiLevelType w:val="hybridMultilevel"/>
    <w:tmpl w:val="207698D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02F06D4F"/>
    <w:multiLevelType w:val="hybridMultilevel"/>
    <w:tmpl w:val="784ED3E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03A174C4"/>
    <w:multiLevelType w:val="hybridMultilevel"/>
    <w:tmpl w:val="BA38A8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4876876"/>
    <w:multiLevelType w:val="multilevel"/>
    <w:tmpl w:val="97B2139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04E87964"/>
    <w:multiLevelType w:val="multilevel"/>
    <w:tmpl w:val="9C56146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08A70E80"/>
    <w:multiLevelType w:val="hybridMultilevel"/>
    <w:tmpl w:val="E63E557C"/>
    <w:lvl w:ilvl="0" w:tplc="0409000F">
      <w:start w:val="1"/>
      <w:numFmt w:val="decimal"/>
      <w:lvlText w:val="%1."/>
      <w:lvlJc w:val="left"/>
      <w:pPr>
        <w:ind w:left="43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2D26B5"/>
    <w:multiLevelType w:val="hybridMultilevel"/>
    <w:tmpl w:val="3FFE6CA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5" w15:restartNumberingAfterBreak="0">
    <w:nsid w:val="093037CF"/>
    <w:multiLevelType w:val="hybridMultilevel"/>
    <w:tmpl w:val="8A56AF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09331902"/>
    <w:multiLevelType w:val="hybridMultilevel"/>
    <w:tmpl w:val="4B5C56D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09385BC1"/>
    <w:multiLevelType w:val="hybridMultilevel"/>
    <w:tmpl w:val="EF728A98"/>
    <w:lvl w:ilvl="0" w:tplc="E7FC5A0C">
      <w:start w:val="1"/>
      <w:numFmt w:val="bullet"/>
      <w:lvlText w:val=""/>
      <w:lvlJc w:val="left"/>
      <w:pPr>
        <w:ind w:left="1080" w:hanging="360"/>
      </w:pPr>
      <w:rPr>
        <w:rFonts w:hint="default" w:ascii="Symbol" w:hAnsi="Symbol"/>
        <w:sz w:val="16"/>
        <w:szCs w:val="16"/>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8" w15:restartNumberingAfterBreak="0">
    <w:nsid w:val="0B240934"/>
    <w:multiLevelType w:val="hybridMultilevel"/>
    <w:tmpl w:val="D7A8F4DE"/>
    <w:lvl w:ilvl="0" w:tplc="9154E1DA">
      <w:start w:val="1"/>
      <w:numFmt w:val="bullet"/>
      <w:lvlText w:val=""/>
      <w:lvlJc w:val="left"/>
      <w:pPr>
        <w:ind w:left="1080" w:hanging="360"/>
      </w:pPr>
      <w:rPr>
        <w:rFonts w:hint="default" w:ascii="Symbol" w:hAnsi="Symbol"/>
      </w:rPr>
    </w:lvl>
    <w:lvl w:ilvl="1" w:tplc="03A4E89E">
      <w:start w:val="1"/>
      <w:numFmt w:val="bullet"/>
      <w:lvlText w:val="o"/>
      <w:lvlJc w:val="left"/>
      <w:pPr>
        <w:ind w:left="1440" w:hanging="360"/>
      </w:pPr>
      <w:rPr>
        <w:rFonts w:hint="default" w:ascii="Courier New" w:hAnsi="Courier New"/>
      </w:rPr>
    </w:lvl>
    <w:lvl w:ilvl="2" w:tplc="9A94B5FA">
      <w:start w:val="1"/>
      <w:numFmt w:val="bullet"/>
      <w:lvlText w:val=""/>
      <w:lvlJc w:val="left"/>
      <w:pPr>
        <w:ind w:left="2160" w:hanging="360"/>
      </w:pPr>
      <w:rPr>
        <w:rFonts w:hint="default" w:ascii="Wingdings" w:hAnsi="Wingdings"/>
      </w:rPr>
    </w:lvl>
    <w:lvl w:ilvl="3" w:tplc="A4B0983C">
      <w:start w:val="1"/>
      <w:numFmt w:val="bullet"/>
      <w:lvlText w:val=""/>
      <w:lvlJc w:val="left"/>
      <w:pPr>
        <w:ind w:left="2880" w:hanging="360"/>
      </w:pPr>
      <w:rPr>
        <w:rFonts w:hint="default" w:ascii="Symbol" w:hAnsi="Symbol"/>
      </w:rPr>
    </w:lvl>
    <w:lvl w:ilvl="4" w:tplc="A7DE7A20">
      <w:start w:val="1"/>
      <w:numFmt w:val="bullet"/>
      <w:lvlText w:val="o"/>
      <w:lvlJc w:val="left"/>
      <w:pPr>
        <w:ind w:left="3600" w:hanging="360"/>
      </w:pPr>
      <w:rPr>
        <w:rFonts w:hint="default" w:ascii="Courier New" w:hAnsi="Courier New"/>
      </w:rPr>
    </w:lvl>
    <w:lvl w:ilvl="5" w:tplc="81BC6BC6">
      <w:start w:val="1"/>
      <w:numFmt w:val="bullet"/>
      <w:lvlText w:val=""/>
      <w:lvlJc w:val="left"/>
      <w:pPr>
        <w:ind w:left="4320" w:hanging="360"/>
      </w:pPr>
      <w:rPr>
        <w:rFonts w:hint="default" w:ascii="Wingdings" w:hAnsi="Wingdings"/>
      </w:rPr>
    </w:lvl>
    <w:lvl w:ilvl="6" w:tplc="EF4CD98A">
      <w:start w:val="1"/>
      <w:numFmt w:val="bullet"/>
      <w:lvlText w:val=""/>
      <w:lvlJc w:val="left"/>
      <w:pPr>
        <w:ind w:left="5040" w:hanging="360"/>
      </w:pPr>
      <w:rPr>
        <w:rFonts w:hint="default" w:ascii="Symbol" w:hAnsi="Symbol"/>
      </w:rPr>
    </w:lvl>
    <w:lvl w:ilvl="7" w:tplc="01C4FB42">
      <w:start w:val="1"/>
      <w:numFmt w:val="bullet"/>
      <w:lvlText w:val="o"/>
      <w:lvlJc w:val="left"/>
      <w:pPr>
        <w:ind w:left="5760" w:hanging="360"/>
      </w:pPr>
      <w:rPr>
        <w:rFonts w:hint="default" w:ascii="Courier New" w:hAnsi="Courier New"/>
      </w:rPr>
    </w:lvl>
    <w:lvl w:ilvl="8" w:tplc="976A48C2">
      <w:start w:val="1"/>
      <w:numFmt w:val="bullet"/>
      <w:lvlText w:val=""/>
      <w:lvlJc w:val="left"/>
      <w:pPr>
        <w:ind w:left="6480" w:hanging="360"/>
      </w:pPr>
      <w:rPr>
        <w:rFonts w:hint="default" w:ascii="Wingdings" w:hAnsi="Wingdings"/>
      </w:rPr>
    </w:lvl>
  </w:abstractNum>
  <w:abstractNum w:abstractNumId="19" w15:restartNumberingAfterBreak="0">
    <w:nsid w:val="0C165F84"/>
    <w:multiLevelType w:val="hybridMultilevel"/>
    <w:tmpl w:val="072C7F98"/>
    <w:lvl w:ilvl="0" w:tplc="04090001">
      <w:start w:val="1"/>
      <w:numFmt w:val="bullet"/>
      <w:lvlText w:val=""/>
      <w:lvlJc w:val="left"/>
      <w:pPr>
        <w:ind w:left="900" w:hanging="360"/>
      </w:pPr>
      <w:rPr>
        <w:rFonts w:hint="default" w:ascii="Symbol" w:hAnsi="Symbol"/>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20" w15:restartNumberingAfterBreak="0">
    <w:nsid w:val="0E836D45"/>
    <w:multiLevelType w:val="hybridMultilevel"/>
    <w:tmpl w:val="95345A7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0EE75CE5"/>
    <w:multiLevelType w:val="hybridMultilevel"/>
    <w:tmpl w:val="F1F26DF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2" w15:restartNumberingAfterBreak="0">
    <w:nsid w:val="0FCC2BBC"/>
    <w:multiLevelType w:val="hybridMultilevel"/>
    <w:tmpl w:val="23F4B9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3" w15:restartNumberingAfterBreak="0">
    <w:nsid w:val="10734CD3"/>
    <w:multiLevelType w:val="multilevel"/>
    <w:tmpl w:val="1F5A08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125B62C2"/>
    <w:multiLevelType w:val="multilevel"/>
    <w:tmpl w:val="0D3283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142B748A"/>
    <w:multiLevelType w:val="hybridMultilevel"/>
    <w:tmpl w:val="6652BDE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172A5360"/>
    <w:multiLevelType w:val="multilevel"/>
    <w:tmpl w:val="940031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17DC0E7B"/>
    <w:multiLevelType w:val="hybridMultilevel"/>
    <w:tmpl w:val="83F25AF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192A06B3"/>
    <w:multiLevelType w:val="multilevel"/>
    <w:tmpl w:val="88CA50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463999"/>
    <w:multiLevelType w:val="singleLevel"/>
    <w:tmpl w:val="E640B500"/>
    <w:lvl w:ilvl="0">
      <w:start w:val="1"/>
      <w:numFmt w:val="decimal"/>
      <w:lvlText w:val="%1."/>
      <w:lvlJc w:val="left"/>
      <w:pPr>
        <w:ind w:left="360" w:hanging="360"/>
      </w:pPr>
    </w:lvl>
  </w:abstractNum>
  <w:abstractNum w:abstractNumId="30" w15:restartNumberingAfterBreak="0">
    <w:nsid w:val="1A76574C"/>
    <w:multiLevelType w:val="hybridMultilevel"/>
    <w:tmpl w:val="958E0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1AB25BAE"/>
    <w:multiLevelType w:val="hybridMultilevel"/>
    <w:tmpl w:val="CB1472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1B49032E"/>
    <w:multiLevelType w:val="hybridMultilevel"/>
    <w:tmpl w:val="4F2A96D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3" w15:restartNumberingAfterBreak="0">
    <w:nsid w:val="1B6E507B"/>
    <w:multiLevelType w:val="hybridMultilevel"/>
    <w:tmpl w:val="A2DC5676"/>
    <w:lvl w:ilvl="0" w:tplc="71D0B304">
      <w:start w:val="1"/>
      <w:numFmt w:val="bullet"/>
      <w:lvlText w:val="•"/>
      <w:lvlJc w:val="left"/>
      <w:pPr>
        <w:ind w:left="540" w:hanging="270"/>
      </w:pPr>
      <w:rPr>
        <w:rFonts w:hint="default" w:ascii="Symbol" w:hAnsi="Symbol"/>
      </w:rPr>
    </w:lvl>
    <w:lvl w:ilvl="1" w:tplc="164490A6">
      <w:start w:val="1"/>
      <w:numFmt w:val="bullet"/>
      <w:lvlText w:val="o"/>
      <w:lvlJc w:val="left"/>
      <w:pPr>
        <w:ind w:left="1440" w:hanging="360"/>
      </w:pPr>
      <w:rPr>
        <w:rFonts w:hint="default" w:ascii="Courier New" w:hAnsi="Courier New"/>
      </w:rPr>
    </w:lvl>
    <w:lvl w:ilvl="2" w:tplc="D0A04B48">
      <w:start w:val="1"/>
      <w:numFmt w:val="bullet"/>
      <w:lvlText w:val=""/>
      <w:lvlJc w:val="left"/>
      <w:pPr>
        <w:ind w:left="2160" w:hanging="360"/>
      </w:pPr>
      <w:rPr>
        <w:rFonts w:hint="default" w:ascii="Wingdings" w:hAnsi="Wingdings"/>
      </w:rPr>
    </w:lvl>
    <w:lvl w:ilvl="3" w:tplc="80A6D1F2">
      <w:start w:val="1"/>
      <w:numFmt w:val="bullet"/>
      <w:lvlText w:val=""/>
      <w:lvlJc w:val="left"/>
      <w:pPr>
        <w:ind w:left="2880" w:hanging="360"/>
      </w:pPr>
      <w:rPr>
        <w:rFonts w:hint="default" w:ascii="Symbol" w:hAnsi="Symbol"/>
      </w:rPr>
    </w:lvl>
    <w:lvl w:ilvl="4" w:tplc="D5AE2BD0">
      <w:start w:val="1"/>
      <w:numFmt w:val="bullet"/>
      <w:lvlText w:val="o"/>
      <w:lvlJc w:val="left"/>
      <w:pPr>
        <w:ind w:left="3600" w:hanging="360"/>
      </w:pPr>
      <w:rPr>
        <w:rFonts w:hint="default" w:ascii="Courier New" w:hAnsi="Courier New"/>
      </w:rPr>
    </w:lvl>
    <w:lvl w:ilvl="5" w:tplc="252ECA90">
      <w:start w:val="1"/>
      <w:numFmt w:val="bullet"/>
      <w:lvlText w:val=""/>
      <w:lvlJc w:val="left"/>
      <w:pPr>
        <w:ind w:left="4320" w:hanging="360"/>
      </w:pPr>
      <w:rPr>
        <w:rFonts w:hint="default" w:ascii="Wingdings" w:hAnsi="Wingdings"/>
      </w:rPr>
    </w:lvl>
    <w:lvl w:ilvl="6" w:tplc="849022F2">
      <w:start w:val="1"/>
      <w:numFmt w:val="bullet"/>
      <w:lvlText w:val=""/>
      <w:lvlJc w:val="left"/>
      <w:pPr>
        <w:ind w:left="5040" w:hanging="360"/>
      </w:pPr>
      <w:rPr>
        <w:rFonts w:hint="default" w:ascii="Symbol" w:hAnsi="Symbol"/>
      </w:rPr>
    </w:lvl>
    <w:lvl w:ilvl="7" w:tplc="1C9A9C30">
      <w:start w:val="1"/>
      <w:numFmt w:val="bullet"/>
      <w:lvlText w:val="o"/>
      <w:lvlJc w:val="left"/>
      <w:pPr>
        <w:ind w:left="5760" w:hanging="360"/>
      </w:pPr>
      <w:rPr>
        <w:rFonts w:hint="default" w:ascii="Courier New" w:hAnsi="Courier New"/>
      </w:rPr>
    </w:lvl>
    <w:lvl w:ilvl="8" w:tplc="75EAEBD4">
      <w:start w:val="1"/>
      <w:numFmt w:val="bullet"/>
      <w:lvlText w:val=""/>
      <w:lvlJc w:val="left"/>
      <w:pPr>
        <w:ind w:left="6480" w:hanging="360"/>
      </w:pPr>
      <w:rPr>
        <w:rFonts w:hint="default" w:ascii="Wingdings" w:hAnsi="Wingdings"/>
      </w:rPr>
    </w:lvl>
  </w:abstractNum>
  <w:abstractNum w:abstractNumId="34" w15:restartNumberingAfterBreak="0">
    <w:nsid w:val="1C9A6A10"/>
    <w:multiLevelType w:val="hybridMultilevel"/>
    <w:tmpl w:val="564C297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5" w15:restartNumberingAfterBreak="0">
    <w:nsid w:val="1E4F623E"/>
    <w:multiLevelType w:val="hybridMultilevel"/>
    <w:tmpl w:val="DCC40344"/>
    <w:lvl w:ilvl="0" w:tplc="FFFFFFFF">
      <w:start w:val="1"/>
      <w:numFmt w:val="bullet"/>
      <w:lvlText w:val=""/>
      <w:lvlJc w:val="left"/>
      <w:pPr>
        <w:ind w:left="1080"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FFFFFFFF">
      <w:start w:val="1"/>
      <w:numFmt w:val="lowerRoman"/>
      <w:lvlText w:val="%3."/>
      <w:lvlJc w:val="right"/>
      <w:pPr>
        <w:ind w:left="0" w:hanging="180"/>
      </w:pPr>
    </w:lvl>
    <w:lvl w:ilvl="3" w:tplc="FFFFFFFF">
      <w:start w:val="1"/>
      <w:numFmt w:val="bullet"/>
      <w:lvlText w:val=""/>
      <w:lvlJc w:val="left"/>
      <w:pPr>
        <w:ind w:left="1080" w:hanging="360"/>
      </w:pPr>
      <w:rPr>
        <w:rFonts w:hint="default" w:ascii="Symbol" w:hAnsi="Symbol"/>
      </w:rPr>
    </w:lvl>
    <w:lvl w:ilvl="4" w:tplc="04090001">
      <w:start w:val="1"/>
      <w:numFmt w:val="bullet"/>
      <w:lvlText w:val=""/>
      <w:lvlJc w:val="left"/>
      <w:pPr>
        <w:ind w:left="1080" w:hanging="360"/>
      </w:pPr>
      <w:rPr>
        <w:rFonts w:hint="default" w:ascii="Symbol" w:hAnsi="Symbol"/>
      </w:rPr>
    </w:lvl>
    <w:lvl w:ilvl="5" w:tplc="FFFFFFFF">
      <w:start w:val="8"/>
      <w:numFmt w:val="lowerLetter"/>
      <w:lvlText w:val="%6."/>
      <w:lvlJc w:val="left"/>
      <w:pPr>
        <w:ind w:left="2340" w:hanging="360"/>
      </w:pPr>
      <w:rPr>
        <w:rFonts w:hint="default"/>
        <w:sz w:val="20"/>
      </w:rPr>
    </w:lvl>
    <w:lvl w:ilvl="6" w:tplc="FFFFFFFF" w:tentative="1">
      <w:start w:val="1"/>
      <w:numFmt w:val="decimal"/>
      <w:lvlText w:val="%7."/>
      <w:lvlJc w:val="left"/>
      <w:pPr>
        <w:ind w:left="2880" w:hanging="360"/>
      </w:pPr>
    </w:lvl>
    <w:lvl w:ilvl="7" w:tplc="FFFFFFFF" w:tentative="1">
      <w:start w:val="1"/>
      <w:numFmt w:val="lowerLetter"/>
      <w:lvlText w:val="%8."/>
      <w:lvlJc w:val="left"/>
      <w:pPr>
        <w:ind w:left="3600" w:hanging="360"/>
      </w:pPr>
    </w:lvl>
    <w:lvl w:ilvl="8" w:tplc="FFFFFFFF" w:tentative="1">
      <w:start w:val="1"/>
      <w:numFmt w:val="lowerRoman"/>
      <w:lvlText w:val="%9."/>
      <w:lvlJc w:val="right"/>
      <w:pPr>
        <w:ind w:left="4320" w:hanging="180"/>
      </w:pPr>
    </w:lvl>
  </w:abstractNum>
  <w:abstractNum w:abstractNumId="36" w15:restartNumberingAfterBreak="0">
    <w:nsid w:val="20190998"/>
    <w:multiLevelType w:val="hybridMultilevel"/>
    <w:tmpl w:val="6276CF8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20367F3F"/>
    <w:multiLevelType w:val="hybridMultilevel"/>
    <w:tmpl w:val="F6687672"/>
    <w:lvl w:ilvl="0" w:tplc="04090001">
      <w:start w:val="1"/>
      <w:numFmt w:val="bullet"/>
      <w:lvlText w:val=""/>
      <w:lvlJc w:val="left"/>
      <w:pPr>
        <w:ind w:left="1368" w:hanging="360"/>
      </w:pPr>
      <w:rPr>
        <w:rFonts w:hint="default" w:ascii="Symbol" w:hAnsi="Symbol"/>
      </w:rPr>
    </w:lvl>
    <w:lvl w:ilvl="1" w:tplc="04090003" w:tentative="1">
      <w:start w:val="1"/>
      <w:numFmt w:val="bullet"/>
      <w:lvlText w:val="o"/>
      <w:lvlJc w:val="left"/>
      <w:pPr>
        <w:ind w:left="2088" w:hanging="360"/>
      </w:pPr>
      <w:rPr>
        <w:rFonts w:hint="default" w:ascii="Courier New" w:hAnsi="Courier New" w:cs="Courier New"/>
      </w:rPr>
    </w:lvl>
    <w:lvl w:ilvl="2" w:tplc="04090005" w:tentative="1">
      <w:start w:val="1"/>
      <w:numFmt w:val="bullet"/>
      <w:lvlText w:val=""/>
      <w:lvlJc w:val="left"/>
      <w:pPr>
        <w:ind w:left="2808" w:hanging="360"/>
      </w:pPr>
      <w:rPr>
        <w:rFonts w:hint="default" w:ascii="Wingdings" w:hAnsi="Wingdings"/>
      </w:rPr>
    </w:lvl>
    <w:lvl w:ilvl="3" w:tplc="04090001" w:tentative="1">
      <w:start w:val="1"/>
      <w:numFmt w:val="bullet"/>
      <w:lvlText w:val=""/>
      <w:lvlJc w:val="left"/>
      <w:pPr>
        <w:ind w:left="3528" w:hanging="360"/>
      </w:pPr>
      <w:rPr>
        <w:rFonts w:hint="default" w:ascii="Symbol" w:hAnsi="Symbol"/>
      </w:rPr>
    </w:lvl>
    <w:lvl w:ilvl="4" w:tplc="04090003" w:tentative="1">
      <w:start w:val="1"/>
      <w:numFmt w:val="bullet"/>
      <w:lvlText w:val="o"/>
      <w:lvlJc w:val="left"/>
      <w:pPr>
        <w:ind w:left="4248" w:hanging="360"/>
      </w:pPr>
      <w:rPr>
        <w:rFonts w:hint="default" w:ascii="Courier New" w:hAnsi="Courier New" w:cs="Courier New"/>
      </w:rPr>
    </w:lvl>
    <w:lvl w:ilvl="5" w:tplc="04090005" w:tentative="1">
      <w:start w:val="1"/>
      <w:numFmt w:val="bullet"/>
      <w:lvlText w:val=""/>
      <w:lvlJc w:val="left"/>
      <w:pPr>
        <w:ind w:left="4968" w:hanging="360"/>
      </w:pPr>
      <w:rPr>
        <w:rFonts w:hint="default" w:ascii="Wingdings" w:hAnsi="Wingdings"/>
      </w:rPr>
    </w:lvl>
    <w:lvl w:ilvl="6" w:tplc="04090001" w:tentative="1">
      <w:start w:val="1"/>
      <w:numFmt w:val="bullet"/>
      <w:lvlText w:val=""/>
      <w:lvlJc w:val="left"/>
      <w:pPr>
        <w:ind w:left="5688" w:hanging="360"/>
      </w:pPr>
      <w:rPr>
        <w:rFonts w:hint="default" w:ascii="Symbol" w:hAnsi="Symbol"/>
      </w:rPr>
    </w:lvl>
    <w:lvl w:ilvl="7" w:tplc="04090003" w:tentative="1">
      <w:start w:val="1"/>
      <w:numFmt w:val="bullet"/>
      <w:lvlText w:val="o"/>
      <w:lvlJc w:val="left"/>
      <w:pPr>
        <w:ind w:left="6408" w:hanging="360"/>
      </w:pPr>
      <w:rPr>
        <w:rFonts w:hint="default" w:ascii="Courier New" w:hAnsi="Courier New" w:cs="Courier New"/>
      </w:rPr>
    </w:lvl>
    <w:lvl w:ilvl="8" w:tplc="04090005" w:tentative="1">
      <w:start w:val="1"/>
      <w:numFmt w:val="bullet"/>
      <w:lvlText w:val=""/>
      <w:lvlJc w:val="left"/>
      <w:pPr>
        <w:ind w:left="7128" w:hanging="360"/>
      </w:pPr>
      <w:rPr>
        <w:rFonts w:hint="default" w:ascii="Wingdings" w:hAnsi="Wingdings"/>
      </w:rPr>
    </w:lvl>
  </w:abstractNum>
  <w:abstractNum w:abstractNumId="38" w15:restartNumberingAfterBreak="0">
    <w:nsid w:val="20F211C0"/>
    <w:multiLevelType w:val="hybridMultilevel"/>
    <w:tmpl w:val="3676B426"/>
    <w:lvl w:ilvl="0" w:tplc="FFFFFFFF">
      <w:start w:val="1"/>
      <w:numFmt w:val="bullet"/>
      <w:lvlText w:val=""/>
      <w:lvlJc w:val="left"/>
      <w:pPr>
        <w:ind w:left="1080"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FFFFFFFF">
      <w:start w:val="1"/>
      <w:numFmt w:val="lowerRoman"/>
      <w:lvlText w:val="%3."/>
      <w:lvlJc w:val="right"/>
      <w:pPr>
        <w:ind w:left="0" w:hanging="180"/>
      </w:pPr>
    </w:lvl>
    <w:lvl w:ilvl="3" w:tplc="04090001">
      <w:start w:val="1"/>
      <w:numFmt w:val="bullet"/>
      <w:lvlText w:val=""/>
      <w:lvlJc w:val="left"/>
      <w:pPr>
        <w:ind w:left="720" w:hanging="360"/>
      </w:pPr>
      <w:rPr>
        <w:rFonts w:hint="default" w:ascii="Symbol" w:hAnsi="Symbol"/>
      </w:rPr>
    </w:lvl>
    <w:lvl w:ilvl="4" w:tplc="FFFFFFFF">
      <w:start w:val="1"/>
      <w:numFmt w:val="upperRoman"/>
      <w:lvlText w:val="%5."/>
      <w:lvlJc w:val="left"/>
      <w:pPr>
        <w:ind w:left="1800" w:hanging="720"/>
      </w:pPr>
      <w:rPr>
        <w:rFonts w:hint="default"/>
        <w:sz w:val="20"/>
      </w:rPr>
    </w:lvl>
    <w:lvl w:ilvl="5" w:tplc="FFFFFFFF">
      <w:start w:val="8"/>
      <w:numFmt w:val="lowerLetter"/>
      <w:lvlText w:val="%6."/>
      <w:lvlJc w:val="left"/>
      <w:pPr>
        <w:ind w:left="2340" w:hanging="360"/>
      </w:pPr>
      <w:rPr>
        <w:rFonts w:hint="default"/>
        <w:sz w:val="20"/>
      </w:rPr>
    </w:lvl>
    <w:lvl w:ilvl="6" w:tplc="FFFFFFFF" w:tentative="1">
      <w:start w:val="1"/>
      <w:numFmt w:val="decimal"/>
      <w:lvlText w:val="%7."/>
      <w:lvlJc w:val="left"/>
      <w:pPr>
        <w:ind w:left="2880" w:hanging="360"/>
      </w:pPr>
    </w:lvl>
    <w:lvl w:ilvl="7" w:tplc="FFFFFFFF" w:tentative="1">
      <w:start w:val="1"/>
      <w:numFmt w:val="lowerLetter"/>
      <w:lvlText w:val="%8."/>
      <w:lvlJc w:val="left"/>
      <w:pPr>
        <w:ind w:left="3600" w:hanging="360"/>
      </w:pPr>
    </w:lvl>
    <w:lvl w:ilvl="8" w:tplc="FFFFFFFF" w:tentative="1">
      <w:start w:val="1"/>
      <w:numFmt w:val="lowerRoman"/>
      <w:lvlText w:val="%9."/>
      <w:lvlJc w:val="right"/>
      <w:pPr>
        <w:ind w:left="4320" w:hanging="180"/>
      </w:pPr>
    </w:lvl>
  </w:abstractNum>
  <w:abstractNum w:abstractNumId="39" w15:restartNumberingAfterBreak="0">
    <w:nsid w:val="216B5072"/>
    <w:multiLevelType w:val="hybridMultilevel"/>
    <w:tmpl w:val="3196C7D0"/>
    <w:lvl w:ilvl="0" w:tplc="0409000F">
      <w:start w:val="1"/>
      <w:numFmt w:val="decimal"/>
      <w:lvlText w:val="%1."/>
      <w:lvlJc w:val="left"/>
      <w:pPr>
        <w:ind w:left="43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4C84C07"/>
    <w:multiLevelType w:val="hybridMultilevel"/>
    <w:tmpl w:val="C194F38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1" w15:restartNumberingAfterBreak="0">
    <w:nsid w:val="259A3758"/>
    <w:multiLevelType w:val="hybridMultilevel"/>
    <w:tmpl w:val="E462216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2" w15:restartNumberingAfterBreak="0">
    <w:nsid w:val="27DD7815"/>
    <w:multiLevelType w:val="hybridMultilevel"/>
    <w:tmpl w:val="3412242E"/>
    <w:lvl w:ilvl="0" w:tplc="04090001">
      <w:start w:val="1"/>
      <w:numFmt w:val="bullet"/>
      <w:lvlText w:val=""/>
      <w:lvlJc w:val="left"/>
      <w:pPr>
        <w:ind w:left="1368" w:hanging="360"/>
      </w:pPr>
      <w:rPr>
        <w:rFonts w:hint="default" w:ascii="Symbol" w:hAnsi="Symbol"/>
      </w:rPr>
    </w:lvl>
    <w:lvl w:ilvl="1" w:tplc="04090003" w:tentative="1">
      <w:start w:val="1"/>
      <w:numFmt w:val="bullet"/>
      <w:lvlText w:val="o"/>
      <w:lvlJc w:val="left"/>
      <w:pPr>
        <w:ind w:left="2088" w:hanging="360"/>
      </w:pPr>
      <w:rPr>
        <w:rFonts w:hint="default" w:ascii="Courier New" w:hAnsi="Courier New" w:cs="Courier New"/>
      </w:rPr>
    </w:lvl>
    <w:lvl w:ilvl="2" w:tplc="04090005" w:tentative="1">
      <w:start w:val="1"/>
      <w:numFmt w:val="bullet"/>
      <w:lvlText w:val=""/>
      <w:lvlJc w:val="left"/>
      <w:pPr>
        <w:ind w:left="2808" w:hanging="360"/>
      </w:pPr>
      <w:rPr>
        <w:rFonts w:hint="default" w:ascii="Wingdings" w:hAnsi="Wingdings"/>
      </w:rPr>
    </w:lvl>
    <w:lvl w:ilvl="3" w:tplc="04090001" w:tentative="1">
      <w:start w:val="1"/>
      <w:numFmt w:val="bullet"/>
      <w:lvlText w:val=""/>
      <w:lvlJc w:val="left"/>
      <w:pPr>
        <w:ind w:left="3528" w:hanging="360"/>
      </w:pPr>
      <w:rPr>
        <w:rFonts w:hint="default" w:ascii="Symbol" w:hAnsi="Symbol"/>
      </w:rPr>
    </w:lvl>
    <w:lvl w:ilvl="4" w:tplc="04090003" w:tentative="1">
      <w:start w:val="1"/>
      <w:numFmt w:val="bullet"/>
      <w:lvlText w:val="o"/>
      <w:lvlJc w:val="left"/>
      <w:pPr>
        <w:ind w:left="4248" w:hanging="360"/>
      </w:pPr>
      <w:rPr>
        <w:rFonts w:hint="default" w:ascii="Courier New" w:hAnsi="Courier New" w:cs="Courier New"/>
      </w:rPr>
    </w:lvl>
    <w:lvl w:ilvl="5" w:tplc="04090005" w:tentative="1">
      <w:start w:val="1"/>
      <w:numFmt w:val="bullet"/>
      <w:lvlText w:val=""/>
      <w:lvlJc w:val="left"/>
      <w:pPr>
        <w:ind w:left="4968" w:hanging="360"/>
      </w:pPr>
      <w:rPr>
        <w:rFonts w:hint="default" w:ascii="Wingdings" w:hAnsi="Wingdings"/>
      </w:rPr>
    </w:lvl>
    <w:lvl w:ilvl="6" w:tplc="04090001" w:tentative="1">
      <w:start w:val="1"/>
      <w:numFmt w:val="bullet"/>
      <w:lvlText w:val=""/>
      <w:lvlJc w:val="left"/>
      <w:pPr>
        <w:ind w:left="5688" w:hanging="360"/>
      </w:pPr>
      <w:rPr>
        <w:rFonts w:hint="default" w:ascii="Symbol" w:hAnsi="Symbol"/>
      </w:rPr>
    </w:lvl>
    <w:lvl w:ilvl="7" w:tplc="04090003" w:tentative="1">
      <w:start w:val="1"/>
      <w:numFmt w:val="bullet"/>
      <w:lvlText w:val="o"/>
      <w:lvlJc w:val="left"/>
      <w:pPr>
        <w:ind w:left="6408" w:hanging="360"/>
      </w:pPr>
      <w:rPr>
        <w:rFonts w:hint="default" w:ascii="Courier New" w:hAnsi="Courier New" w:cs="Courier New"/>
      </w:rPr>
    </w:lvl>
    <w:lvl w:ilvl="8" w:tplc="04090005" w:tentative="1">
      <w:start w:val="1"/>
      <w:numFmt w:val="bullet"/>
      <w:lvlText w:val=""/>
      <w:lvlJc w:val="left"/>
      <w:pPr>
        <w:ind w:left="7128" w:hanging="360"/>
      </w:pPr>
      <w:rPr>
        <w:rFonts w:hint="default" w:ascii="Wingdings" w:hAnsi="Wingdings"/>
      </w:rPr>
    </w:lvl>
  </w:abstractNum>
  <w:abstractNum w:abstractNumId="43" w15:restartNumberingAfterBreak="0">
    <w:nsid w:val="2A496EFB"/>
    <w:multiLevelType w:val="hybridMultilevel"/>
    <w:tmpl w:val="9F6C952C"/>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4" w15:restartNumberingAfterBreak="0">
    <w:nsid w:val="2A7033EB"/>
    <w:multiLevelType w:val="hybridMultilevel"/>
    <w:tmpl w:val="737E3C9E"/>
    <w:lvl w:ilvl="0" w:tplc="04090001">
      <w:start w:val="1"/>
      <w:numFmt w:val="bullet"/>
      <w:lvlText w:val=""/>
      <w:lvlJc w:val="left"/>
      <w:pPr>
        <w:ind w:left="1080" w:hanging="360"/>
      </w:pPr>
      <w:rPr>
        <w:rFonts w:hint="default" w:ascii="Symbol" w:hAnsi="Symbol"/>
      </w:rPr>
    </w:lvl>
    <w:lvl w:ilvl="1" w:tplc="FFFFFFFF">
      <w:start w:val="1"/>
      <w:numFmt w:val="bullet"/>
      <w:lvlText w:val=""/>
      <w:lvlJc w:val="left"/>
      <w:pPr>
        <w:ind w:left="1008" w:hanging="360"/>
      </w:pPr>
      <w:rPr>
        <w:rFonts w:hint="default" w:ascii="Symbol" w:hAnsi="Symbol"/>
      </w:rPr>
    </w:lvl>
    <w:lvl w:ilvl="2" w:tplc="FFFFFFFF">
      <w:start w:val="1"/>
      <w:numFmt w:val="lowerRoman"/>
      <w:lvlText w:val="%3."/>
      <w:lvlJc w:val="right"/>
      <w:pPr>
        <w:ind w:left="1728" w:hanging="180"/>
      </w:pPr>
    </w:lvl>
    <w:lvl w:ilvl="3" w:tplc="FFFFFFFF">
      <w:start w:val="10"/>
      <w:numFmt w:val="bullet"/>
      <w:lvlText w:val="-"/>
      <w:lvlJc w:val="left"/>
      <w:pPr>
        <w:ind w:left="2448" w:hanging="360"/>
      </w:pPr>
      <w:rPr>
        <w:rFonts w:hint="default" w:ascii="Calibri" w:hAnsi="Calibri" w:eastAsia="Calibri" w:cs="Calibri"/>
        <w:sz w:val="20"/>
      </w:rPr>
    </w:lvl>
    <w:lvl w:ilvl="4" w:tplc="FFFFFFFF">
      <w:start w:val="1"/>
      <w:numFmt w:val="upperRoman"/>
      <w:lvlText w:val="%5."/>
      <w:lvlJc w:val="left"/>
      <w:pPr>
        <w:ind w:left="3528" w:hanging="720"/>
      </w:pPr>
      <w:rPr>
        <w:rFonts w:hint="default"/>
        <w:sz w:val="20"/>
      </w:rPr>
    </w:lvl>
    <w:lvl w:ilvl="5" w:tplc="FFFFFFFF">
      <w:start w:val="8"/>
      <w:numFmt w:val="lowerLetter"/>
      <w:lvlText w:val="%6."/>
      <w:lvlJc w:val="left"/>
      <w:pPr>
        <w:ind w:left="4068" w:hanging="360"/>
      </w:pPr>
      <w:rPr>
        <w:rFonts w:hint="default"/>
        <w:sz w:val="20"/>
      </w:rPr>
    </w:lvl>
    <w:lvl w:ilvl="6" w:tplc="FFFFFFFF" w:tentative="1">
      <w:start w:val="1"/>
      <w:numFmt w:val="decimal"/>
      <w:lvlText w:val="%7."/>
      <w:lvlJc w:val="left"/>
      <w:pPr>
        <w:ind w:left="4608" w:hanging="360"/>
      </w:pPr>
    </w:lvl>
    <w:lvl w:ilvl="7" w:tplc="FFFFFFFF" w:tentative="1">
      <w:start w:val="1"/>
      <w:numFmt w:val="lowerLetter"/>
      <w:lvlText w:val="%8."/>
      <w:lvlJc w:val="left"/>
      <w:pPr>
        <w:ind w:left="5328" w:hanging="360"/>
      </w:pPr>
    </w:lvl>
    <w:lvl w:ilvl="8" w:tplc="FFFFFFFF" w:tentative="1">
      <w:start w:val="1"/>
      <w:numFmt w:val="lowerRoman"/>
      <w:lvlText w:val="%9."/>
      <w:lvlJc w:val="right"/>
      <w:pPr>
        <w:ind w:left="6048" w:hanging="180"/>
      </w:pPr>
    </w:lvl>
  </w:abstractNum>
  <w:abstractNum w:abstractNumId="45" w15:restartNumberingAfterBreak="0">
    <w:nsid w:val="2AA5263E"/>
    <w:multiLevelType w:val="hybridMultilevel"/>
    <w:tmpl w:val="569E762E"/>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C9D3CE3"/>
    <w:multiLevelType w:val="hybridMultilevel"/>
    <w:tmpl w:val="69D825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DF47FCF"/>
    <w:multiLevelType w:val="hybridMultilevel"/>
    <w:tmpl w:val="C3FE9A74"/>
    <w:lvl w:ilvl="0" w:tplc="F8628020">
      <w:start w:val="1"/>
      <w:numFmt w:val="decimal"/>
      <w:lvlText w:val="%1."/>
      <w:lvlJc w:val="left"/>
      <w:pPr>
        <w:ind w:left="540" w:hanging="300"/>
      </w:pPr>
    </w:lvl>
    <w:lvl w:ilvl="1" w:tplc="CC489C60">
      <w:start w:val="1"/>
      <w:numFmt w:val="lowerLetter"/>
      <w:lvlText w:val="%2."/>
      <w:lvlJc w:val="left"/>
      <w:pPr>
        <w:ind w:left="1440" w:hanging="360"/>
      </w:pPr>
    </w:lvl>
    <w:lvl w:ilvl="2" w:tplc="BC742D58">
      <w:start w:val="1"/>
      <w:numFmt w:val="lowerRoman"/>
      <w:lvlText w:val="%3."/>
      <w:lvlJc w:val="right"/>
      <w:pPr>
        <w:ind w:left="2160" w:hanging="180"/>
      </w:pPr>
    </w:lvl>
    <w:lvl w:ilvl="3" w:tplc="114E6022">
      <w:start w:val="1"/>
      <w:numFmt w:val="decimal"/>
      <w:lvlText w:val="%4."/>
      <w:lvlJc w:val="left"/>
      <w:pPr>
        <w:ind w:left="2880" w:hanging="360"/>
      </w:pPr>
    </w:lvl>
    <w:lvl w:ilvl="4" w:tplc="597A0720">
      <w:start w:val="1"/>
      <w:numFmt w:val="lowerLetter"/>
      <w:lvlText w:val="%5."/>
      <w:lvlJc w:val="left"/>
      <w:pPr>
        <w:ind w:left="3600" w:hanging="360"/>
      </w:pPr>
    </w:lvl>
    <w:lvl w:ilvl="5" w:tplc="BE160D9C">
      <w:start w:val="1"/>
      <w:numFmt w:val="lowerRoman"/>
      <w:lvlText w:val="%6."/>
      <w:lvlJc w:val="right"/>
      <w:pPr>
        <w:ind w:left="4320" w:hanging="180"/>
      </w:pPr>
    </w:lvl>
    <w:lvl w:ilvl="6" w:tplc="8AEA9AC6">
      <w:start w:val="1"/>
      <w:numFmt w:val="decimal"/>
      <w:lvlText w:val="%7."/>
      <w:lvlJc w:val="left"/>
      <w:pPr>
        <w:ind w:left="5040" w:hanging="360"/>
      </w:pPr>
    </w:lvl>
    <w:lvl w:ilvl="7" w:tplc="441E811A">
      <w:start w:val="1"/>
      <w:numFmt w:val="lowerLetter"/>
      <w:lvlText w:val="%8."/>
      <w:lvlJc w:val="left"/>
      <w:pPr>
        <w:ind w:left="5760" w:hanging="360"/>
      </w:pPr>
    </w:lvl>
    <w:lvl w:ilvl="8" w:tplc="2F7635E0">
      <w:start w:val="1"/>
      <w:numFmt w:val="lowerRoman"/>
      <w:lvlText w:val="%9."/>
      <w:lvlJc w:val="right"/>
      <w:pPr>
        <w:ind w:left="6480" w:hanging="180"/>
      </w:pPr>
    </w:lvl>
  </w:abstractNum>
  <w:abstractNum w:abstractNumId="48" w15:restartNumberingAfterBreak="0">
    <w:nsid w:val="2E5C4140"/>
    <w:multiLevelType w:val="hybridMultilevel"/>
    <w:tmpl w:val="01F2143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9" w15:restartNumberingAfterBreak="0">
    <w:nsid w:val="2FC13409"/>
    <w:multiLevelType w:val="hybridMultilevel"/>
    <w:tmpl w:val="F75C246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0" w15:restartNumberingAfterBreak="0">
    <w:nsid w:val="30531FB1"/>
    <w:multiLevelType w:val="multilevel"/>
    <w:tmpl w:val="E05CBA4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1" w15:restartNumberingAfterBreak="0">
    <w:nsid w:val="30574508"/>
    <w:multiLevelType w:val="hybridMultilevel"/>
    <w:tmpl w:val="1B0AA4B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2" w15:restartNumberingAfterBreak="0">
    <w:nsid w:val="31BD69BE"/>
    <w:multiLevelType w:val="hybridMultilevel"/>
    <w:tmpl w:val="F5627A8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3" w15:restartNumberingAfterBreak="0">
    <w:nsid w:val="32551AA6"/>
    <w:multiLevelType w:val="hybridMultilevel"/>
    <w:tmpl w:val="274251E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4" w15:restartNumberingAfterBreak="0">
    <w:nsid w:val="34235185"/>
    <w:multiLevelType w:val="hybridMultilevel"/>
    <w:tmpl w:val="796A7CB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5" w15:restartNumberingAfterBreak="0">
    <w:nsid w:val="34DA47C3"/>
    <w:multiLevelType w:val="hybridMultilevel"/>
    <w:tmpl w:val="A29EF50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6" w15:restartNumberingAfterBreak="0">
    <w:nsid w:val="36495687"/>
    <w:multiLevelType w:val="hybridMultilevel"/>
    <w:tmpl w:val="92DC66A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7" w15:restartNumberingAfterBreak="0">
    <w:nsid w:val="37266C0E"/>
    <w:multiLevelType w:val="multilevel"/>
    <w:tmpl w:val="217E25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76316CA"/>
    <w:multiLevelType w:val="hybridMultilevel"/>
    <w:tmpl w:val="E7E831C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9" w15:restartNumberingAfterBreak="0">
    <w:nsid w:val="38DF153C"/>
    <w:multiLevelType w:val="hybridMultilevel"/>
    <w:tmpl w:val="C58C39E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0" w15:restartNumberingAfterBreak="0">
    <w:nsid w:val="397B598B"/>
    <w:multiLevelType w:val="hybridMultilevel"/>
    <w:tmpl w:val="B678CE70"/>
    <w:lvl w:ilvl="0" w:tplc="0409000F">
      <w:start w:val="1"/>
      <w:numFmt w:val="decimal"/>
      <w:lvlText w:val="%1."/>
      <w:lvlJc w:val="left"/>
      <w:pPr>
        <w:ind w:left="43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A701AEE"/>
    <w:multiLevelType w:val="hybridMultilevel"/>
    <w:tmpl w:val="1D72FD5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D0F366E"/>
    <w:multiLevelType w:val="hybridMultilevel"/>
    <w:tmpl w:val="B06A5A5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3" w15:restartNumberingAfterBreak="0">
    <w:nsid w:val="3D275445"/>
    <w:multiLevelType w:val="multilevel"/>
    <w:tmpl w:val="3D14AA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F696E9D"/>
    <w:multiLevelType w:val="hybridMultilevel"/>
    <w:tmpl w:val="ABAA47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5" w15:restartNumberingAfterBreak="0">
    <w:nsid w:val="3FCB2288"/>
    <w:multiLevelType w:val="hybridMultilevel"/>
    <w:tmpl w:val="FD1A74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6" w15:restartNumberingAfterBreak="0">
    <w:nsid w:val="40786AD5"/>
    <w:multiLevelType w:val="hybridMultilevel"/>
    <w:tmpl w:val="6DB0952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7" w15:restartNumberingAfterBreak="0">
    <w:nsid w:val="41DB4055"/>
    <w:multiLevelType w:val="hybridMultilevel"/>
    <w:tmpl w:val="9028CFA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8" w15:restartNumberingAfterBreak="0">
    <w:nsid w:val="428E7C5D"/>
    <w:multiLevelType w:val="hybridMultilevel"/>
    <w:tmpl w:val="4D541BD8"/>
    <w:lvl w:ilvl="0" w:tplc="724AE4BC">
      <w:start w:val="1"/>
      <w:numFmt w:val="decimal"/>
      <w:lvlText w:val="%1."/>
      <w:lvlJc w:val="left"/>
      <w:pPr>
        <w:ind w:left="540" w:hanging="300"/>
      </w:pPr>
    </w:lvl>
    <w:lvl w:ilvl="1" w:tplc="879866E2">
      <w:start w:val="1"/>
      <w:numFmt w:val="lowerLetter"/>
      <w:lvlText w:val="%2."/>
      <w:lvlJc w:val="left"/>
      <w:pPr>
        <w:ind w:left="1440" w:hanging="360"/>
      </w:pPr>
    </w:lvl>
    <w:lvl w:ilvl="2" w:tplc="7F88E5EE">
      <w:start w:val="1"/>
      <w:numFmt w:val="lowerRoman"/>
      <w:lvlText w:val="%3."/>
      <w:lvlJc w:val="right"/>
      <w:pPr>
        <w:ind w:left="2160" w:hanging="180"/>
      </w:pPr>
    </w:lvl>
    <w:lvl w:ilvl="3" w:tplc="5FE2E55E">
      <w:start w:val="1"/>
      <w:numFmt w:val="decimal"/>
      <w:lvlText w:val="%4."/>
      <w:lvlJc w:val="left"/>
      <w:pPr>
        <w:ind w:left="2880" w:hanging="360"/>
      </w:pPr>
    </w:lvl>
    <w:lvl w:ilvl="4" w:tplc="FA04FF5E">
      <w:start w:val="1"/>
      <w:numFmt w:val="lowerLetter"/>
      <w:lvlText w:val="%5."/>
      <w:lvlJc w:val="left"/>
      <w:pPr>
        <w:ind w:left="3600" w:hanging="360"/>
      </w:pPr>
    </w:lvl>
    <w:lvl w:ilvl="5" w:tplc="87509980">
      <w:start w:val="1"/>
      <w:numFmt w:val="lowerRoman"/>
      <w:lvlText w:val="%6."/>
      <w:lvlJc w:val="right"/>
      <w:pPr>
        <w:ind w:left="4320" w:hanging="180"/>
      </w:pPr>
    </w:lvl>
    <w:lvl w:ilvl="6" w:tplc="490CD170">
      <w:start w:val="1"/>
      <w:numFmt w:val="decimal"/>
      <w:lvlText w:val="%7."/>
      <w:lvlJc w:val="left"/>
      <w:pPr>
        <w:ind w:left="5040" w:hanging="360"/>
      </w:pPr>
    </w:lvl>
    <w:lvl w:ilvl="7" w:tplc="6C765BEE">
      <w:start w:val="1"/>
      <w:numFmt w:val="lowerLetter"/>
      <w:lvlText w:val="%8."/>
      <w:lvlJc w:val="left"/>
      <w:pPr>
        <w:ind w:left="5760" w:hanging="360"/>
      </w:pPr>
    </w:lvl>
    <w:lvl w:ilvl="8" w:tplc="50E2513A">
      <w:start w:val="1"/>
      <w:numFmt w:val="lowerRoman"/>
      <w:lvlText w:val="%9."/>
      <w:lvlJc w:val="right"/>
      <w:pPr>
        <w:ind w:left="6480" w:hanging="180"/>
      </w:pPr>
    </w:lvl>
  </w:abstractNum>
  <w:abstractNum w:abstractNumId="69" w15:restartNumberingAfterBreak="0">
    <w:nsid w:val="431F3E6C"/>
    <w:multiLevelType w:val="hybridMultilevel"/>
    <w:tmpl w:val="E7CAF41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0" w15:restartNumberingAfterBreak="0">
    <w:nsid w:val="43CC205A"/>
    <w:multiLevelType w:val="hybridMultilevel"/>
    <w:tmpl w:val="9F56480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1" w15:restartNumberingAfterBreak="0">
    <w:nsid w:val="455D3B28"/>
    <w:multiLevelType w:val="hybridMultilevel"/>
    <w:tmpl w:val="5F04A57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2" w15:restartNumberingAfterBreak="0">
    <w:nsid w:val="4679592F"/>
    <w:multiLevelType w:val="hybridMultilevel"/>
    <w:tmpl w:val="07AA44A2"/>
    <w:lvl w:ilvl="0" w:tplc="04090001">
      <w:start w:val="1"/>
      <w:numFmt w:val="bullet"/>
      <w:lvlText w:val=""/>
      <w:lvlJc w:val="left"/>
      <w:pPr>
        <w:ind w:left="1080"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FFFFFFFF">
      <w:start w:val="1"/>
      <w:numFmt w:val="lowerRoman"/>
      <w:lvlText w:val="%3."/>
      <w:lvlJc w:val="right"/>
      <w:pPr>
        <w:ind w:left="0" w:hanging="180"/>
      </w:pPr>
    </w:lvl>
    <w:lvl w:ilvl="3" w:tplc="FFFFFFFF">
      <w:start w:val="10"/>
      <w:numFmt w:val="bullet"/>
      <w:lvlText w:val="-"/>
      <w:lvlJc w:val="left"/>
      <w:pPr>
        <w:ind w:left="720" w:hanging="360"/>
      </w:pPr>
      <w:rPr>
        <w:rFonts w:hint="default" w:ascii="Calibri" w:hAnsi="Calibri" w:eastAsia="Calibri" w:cs="Calibri"/>
        <w:sz w:val="20"/>
      </w:rPr>
    </w:lvl>
    <w:lvl w:ilvl="4" w:tplc="FFFFFFFF">
      <w:start w:val="1"/>
      <w:numFmt w:val="upperRoman"/>
      <w:lvlText w:val="%5."/>
      <w:lvlJc w:val="left"/>
      <w:pPr>
        <w:ind w:left="1800" w:hanging="720"/>
      </w:pPr>
      <w:rPr>
        <w:rFonts w:hint="default"/>
        <w:sz w:val="20"/>
      </w:rPr>
    </w:lvl>
    <w:lvl w:ilvl="5" w:tplc="FFFFFFFF">
      <w:start w:val="8"/>
      <w:numFmt w:val="lowerLetter"/>
      <w:lvlText w:val="%6."/>
      <w:lvlJc w:val="left"/>
      <w:pPr>
        <w:ind w:left="2340" w:hanging="360"/>
      </w:pPr>
      <w:rPr>
        <w:rFonts w:hint="default"/>
        <w:sz w:val="20"/>
      </w:rPr>
    </w:lvl>
    <w:lvl w:ilvl="6" w:tplc="FFFFFFFF" w:tentative="1">
      <w:start w:val="1"/>
      <w:numFmt w:val="decimal"/>
      <w:lvlText w:val="%7."/>
      <w:lvlJc w:val="left"/>
      <w:pPr>
        <w:ind w:left="2880" w:hanging="360"/>
      </w:pPr>
    </w:lvl>
    <w:lvl w:ilvl="7" w:tplc="FFFFFFFF" w:tentative="1">
      <w:start w:val="1"/>
      <w:numFmt w:val="lowerLetter"/>
      <w:lvlText w:val="%8."/>
      <w:lvlJc w:val="left"/>
      <w:pPr>
        <w:ind w:left="3600" w:hanging="360"/>
      </w:pPr>
    </w:lvl>
    <w:lvl w:ilvl="8" w:tplc="FFFFFFFF" w:tentative="1">
      <w:start w:val="1"/>
      <w:numFmt w:val="lowerRoman"/>
      <w:lvlText w:val="%9."/>
      <w:lvlJc w:val="right"/>
      <w:pPr>
        <w:ind w:left="4320" w:hanging="180"/>
      </w:pPr>
    </w:lvl>
  </w:abstractNum>
  <w:abstractNum w:abstractNumId="73" w15:restartNumberingAfterBreak="0">
    <w:nsid w:val="47315620"/>
    <w:multiLevelType w:val="hybridMultilevel"/>
    <w:tmpl w:val="A582FE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4" w15:restartNumberingAfterBreak="0">
    <w:nsid w:val="47850AA0"/>
    <w:multiLevelType w:val="hybridMultilevel"/>
    <w:tmpl w:val="F6E0AA66"/>
    <w:lvl w:ilvl="0" w:tplc="2B6AD4BC">
      <w:start w:val="1"/>
      <w:numFmt w:val="lowerRoman"/>
      <w:lvlText w:val="%1."/>
      <w:lvlJc w:val="right"/>
      <w:pPr>
        <w:ind w:left="288" w:hanging="216"/>
      </w:pPr>
      <w:rPr>
        <w:rFonts w:hint="default"/>
      </w:rPr>
    </w:lvl>
    <w:lvl w:ilvl="1" w:tplc="0409000F">
      <w:start w:val="1"/>
      <w:numFmt w:val="decimal"/>
      <w:lvlText w:val="%2."/>
      <w:lvlJc w:val="left"/>
      <w:pPr>
        <w:ind w:left="432" w:hanging="360"/>
      </w:pPr>
    </w:lvl>
    <w:lvl w:ilvl="2" w:tplc="0409001B">
      <w:start w:val="1"/>
      <w:numFmt w:val="lowerRoman"/>
      <w:lvlText w:val="%3."/>
      <w:lvlJc w:val="right"/>
      <w:pPr>
        <w:ind w:left="1800" w:hanging="180"/>
      </w:pPr>
    </w:lvl>
    <w:lvl w:ilvl="3" w:tplc="6358B57E">
      <w:start w:val="10"/>
      <w:numFmt w:val="bullet"/>
      <w:lvlText w:val="-"/>
      <w:lvlJc w:val="left"/>
      <w:pPr>
        <w:ind w:left="2520" w:hanging="360"/>
      </w:pPr>
      <w:rPr>
        <w:rFonts w:hint="default" w:ascii="Calibri" w:hAnsi="Calibri" w:eastAsia="Calibri" w:cs="Calibri"/>
        <w:sz w:val="20"/>
      </w:rPr>
    </w:lvl>
    <w:lvl w:ilvl="4" w:tplc="FA4A9C8E">
      <w:start w:val="1"/>
      <w:numFmt w:val="upperRoman"/>
      <w:lvlText w:val="%5."/>
      <w:lvlJc w:val="left"/>
      <w:pPr>
        <w:ind w:left="3600" w:hanging="720"/>
      </w:pPr>
      <w:rPr>
        <w:rFonts w:hint="default"/>
        <w:sz w:val="20"/>
      </w:rPr>
    </w:lvl>
    <w:lvl w:ilvl="5" w:tplc="8722B556">
      <w:start w:val="8"/>
      <w:numFmt w:val="lowerLetter"/>
      <w:lvlText w:val="%6."/>
      <w:lvlJc w:val="left"/>
      <w:pPr>
        <w:ind w:left="4140" w:hanging="360"/>
      </w:pPr>
      <w:rPr>
        <w:rFonts w:hint="default"/>
        <w:sz w:val="20"/>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7B478AD"/>
    <w:multiLevelType w:val="hybridMultilevel"/>
    <w:tmpl w:val="9298763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6" w15:restartNumberingAfterBreak="0">
    <w:nsid w:val="47D02BA6"/>
    <w:multiLevelType w:val="hybridMultilevel"/>
    <w:tmpl w:val="2090A70E"/>
    <w:lvl w:ilvl="0" w:tplc="FFFFFFFF">
      <w:start w:val="1"/>
      <w:numFmt w:val="lowerRoman"/>
      <w:lvlText w:val="%1."/>
      <w:lvlJc w:val="right"/>
      <w:pPr>
        <w:ind w:left="216" w:hanging="216"/>
      </w:pPr>
      <w:rPr>
        <w:rFonts w:hint="default"/>
      </w:rPr>
    </w:lvl>
    <w:lvl w:ilvl="1" w:tplc="04090001">
      <w:start w:val="1"/>
      <w:numFmt w:val="bullet"/>
      <w:lvlText w:val=""/>
      <w:lvlJc w:val="left"/>
      <w:pPr>
        <w:ind w:left="1008" w:hanging="360"/>
      </w:pPr>
      <w:rPr>
        <w:rFonts w:hint="default" w:ascii="Symbol" w:hAnsi="Symbol"/>
      </w:rPr>
    </w:lvl>
    <w:lvl w:ilvl="2" w:tplc="FFFFFFFF">
      <w:start w:val="1"/>
      <w:numFmt w:val="lowerRoman"/>
      <w:lvlText w:val="%3."/>
      <w:lvlJc w:val="right"/>
      <w:pPr>
        <w:ind w:left="1728" w:hanging="180"/>
      </w:pPr>
    </w:lvl>
    <w:lvl w:ilvl="3" w:tplc="FFFFFFFF">
      <w:start w:val="10"/>
      <w:numFmt w:val="bullet"/>
      <w:lvlText w:val="-"/>
      <w:lvlJc w:val="left"/>
      <w:pPr>
        <w:ind w:left="2448" w:hanging="360"/>
      </w:pPr>
      <w:rPr>
        <w:rFonts w:hint="default" w:ascii="Calibri" w:hAnsi="Calibri" w:eastAsia="Calibri" w:cs="Calibri"/>
        <w:sz w:val="20"/>
      </w:rPr>
    </w:lvl>
    <w:lvl w:ilvl="4" w:tplc="FFFFFFFF">
      <w:start w:val="1"/>
      <w:numFmt w:val="upperRoman"/>
      <w:lvlText w:val="%5."/>
      <w:lvlJc w:val="left"/>
      <w:pPr>
        <w:ind w:left="3528" w:hanging="720"/>
      </w:pPr>
      <w:rPr>
        <w:rFonts w:hint="default"/>
        <w:sz w:val="20"/>
      </w:rPr>
    </w:lvl>
    <w:lvl w:ilvl="5" w:tplc="FFFFFFFF">
      <w:start w:val="8"/>
      <w:numFmt w:val="lowerLetter"/>
      <w:lvlText w:val="%6."/>
      <w:lvlJc w:val="left"/>
      <w:pPr>
        <w:ind w:left="4068" w:hanging="360"/>
      </w:pPr>
      <w:rPr>
        <w:rFonts w:hint="default"/>
        <w:sz w:val="20"/>
      </w:rPr>
    </w:lvl>
    <w:lvl w:ilvl="6" w:tplc="FFFFFFFF" w:tentative="1">
      <w:start w:val="1"/>
      <w:numFmt w:val="decimal"/>
      <w:lvlText w:val="%7."/>
      <w:lvlJc w:val="left"/>
      <w:pPr>
        <w:ind w:left="4608" w:hanging="360"/>
      </w:pPr>
    </w:lvl>
    <w:lvl w:ilvl="7" w:tplc="FFFFFFFF" w:tentative="1">
      <w:start w:val="1"/>
      <w:numFmt w:val="lowerLetter"/>
      <w:lvlText w:val="%8."/>
      <w:lvlJc w:val="left"/>
      <w:pPr>
        <w:ind w:left="5328" w:hanging="360"/>
      </w:pPr>
    </w:lvl>
    <w:lvl w:ilvl="8" w:tplc="FFFFFFFF" w:tentative="1">
      <w:start w:val="1"/>
      <w:numFmt w:val="lowerRoman"/>
      <w:lvlText w:val="%9."/>
      <w:lvlJc w:val="right"/>
      <w:pPr>
        <w:ind w:left="6048" w:hanging="180"/>
      </w:pPr>
    </w:lvl>
  </w:abstractNum>
  <w:abstractNum w:abstractNumId="77" w15:restartNumberingAfterBreak="0">
    <w:nsid w:val="48DF632D"/>
    <w:multiLevelType w:val="hybridMultilevel"/>
    <w:tmpl w:val="09B4B91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8" w15:restartNumberingAfterBreak="0">
    <w:nsid w:val="48F35C3F"/>
    <w:multiLevelType w:val="hybridMultilevel"/>
    <w:tmpl w:val="4CEEA9C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9" w15:restartNumberingAfterBreak="0">
    <w:nsid w:val="4A8466D6"/>
    <w:multiLevelType w:val="multilevel"/>
    <w:tmpl w:val="D2AA40B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C436FF1"/>
    <w:multiLevelType w:val="hybridMultilevel"/>
    <w:tmpl w:val="9D78B02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1" w15:restartNumberingAfterBreak="0">
    <w:nsid w:val="4C860539"/>
    <w:multiLevelType w:val="multilevel"/>
    <w:tmpl w:val="257EA7E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2" w15:restartNumberingAfterBreak="0">
    <w:nsid w:val="4D893C76"/>
    <w:multiLevelType w:val="multilevel"/>
    <w:tmpl w:val="8CC25F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4E8D4C32"/>
    <w:multiLevelType w:val="hybridMultilevel"/>
    <w:tmpl w:val="D92CFE3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4" w15:restartNumberingAfterBreak="0">
    <w:nsid w:val="4F485110"/>
    <w:multiLevelType w:val="hybridMultilevel"/>
    <w:tmpl w:val="53CADFD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5" w15:restartNumberingAfterBreak="0">
    <w:nsid w:val="4FD42FC9"/>
    <w:multiLevelType w:val="hybridMultilevel"/>
    <w:tmpl w:val="B83EC5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6" w15:restartNumberingAfterBreak="0">
    <w:nsid w:val="508E1BDA"/>
    <w:multiLevelType w:val="hybridMultilevel"/>
    <w:tmpl w:val="8402B9C2"/>
    <w:lvl w:ilvl="0" w:tplc="04090001">
      <w:start w:val="1"/>
      <w:numFmt w:val="bullet"/>
      <w:lvlText w:val=""/>
      <w:lvlJc w:val="left"/>
      <w:pPr>
        <w:ind w:left="1368" w:hanging="360"/>
      </w:pPr>
      <w:rPr>
        <w:rFonts w:hint="default" w:ascii="Symbol" w:hAnsi="Symbol"/>
      </w:rPr>
    </w:lvl>
    <w:lvl w:ilvl="1" w:tplc="04090003" w:tentative="1">
      <w:start w:val="1"/>
      <w:numFmt w:val="bullet"/>
      <w:lvlText w:val="o"/>
      <w:lvlJc w:val="left"/>
      <w:pPr>
        <w:ind w:left="2088" w:hanging="360"/>
      </w:pPr>
      <w:rPr>
        <w:rFonts w:hint="default" w:ascii="Courier New" w:hAnsi="Courier New" w:cs="Courier New"/>
      </w:rPr>
    </w:lvl>
    <w:lvl w:ilvl="2" w:tplc="04090005" w:tentative="1">
      <w:start w:val="1"/>
      <w:numFmt w:val="bullet"/>
      <w:lvlText w:val=""/>
      <w:lvlJc w:val="left"/>
      <w:pPr>
        <w:ind w:left="2808" w:hanging="360"/>
      </w:pPr>
      <w:rPr>
        <w:rFonts w:hint="default" w:ascii="Wingdings" w:hAnsi="Wingdings"/>
      </w:rPr>
    </w:lvl>
    <w:lvl w:ilvl="3" w:tplc="04090001" w:tentative="1">
      <w:start w:val="1"/>
      <w:numFmt w:val="bullet"/>
      <w:lvlText w:val=""/>
      <w:lvlJc w:val="left"/>
      <w:pPr>
        <w:ind w:left="3528" w:hanging="360"/>
      </w:pPr>
      <w:rPr>
        <w:rFonts w:hint="default" w:ascii="Symbol" w:hAnsi="Symbol"/>
      </w:rPr>
    </w:lvl>
    <w:lvl w:ilvl="4" w:tplc="04090003" w:tentative="1">
      <w:start w:val="1"/>
      <w:numFmt w:val="bullet"/>
      <w:lvlText w:val="o"/>
      <w:lvlJc w:val="left"/>
      <w:pPr>
        <w:ind w:left="4248" w:hanging="360"/>
      </w:pPr>
      <w:rPr>
        <w:rFonts w:hint="default" w:ascii="Courier New" w:hAnsi="Courier New" w:cs="Courier New"/>
      </w:rPr>
    </w:lvl>
    <w:lvl w:ilvl="5" w:tplc="04090005" w:tentative="1">
      <w:start w:val="1"/>
      <w:numFmt w:val="bullet"/>
      <w:lvlText w:val=""/>
      <w:lvlJc w:val="left"/>
      <w:pPr>
        <w:ind w:left="4968" w:hanging="360"/>
      </w:pPr>
      <w:rPr>
        <w:rFonts w:hint="default" w:ascii="Wingdings" w:hAnsi="Wingdings"/>
      </w:rPr>
    </w:lvl>
    <w:lvl w:ilvl="6" w:tplc="04090001" w:tentative="1">
      <w:start w:val="1"/>
      <w:numFmt w:val="bullet"/>
      <w:lvlText w:val=""/>
      <w:lvlJc w:val="left"/>
      <w:pPr>
        <w:ind w:left="5688" w:hanging="360"/>
      </w:pPr>
      <w:rPr>
        <w:rFonts w:hint="default" w:ascii="Symbol" w:hAnsi="Symbol"/>
      </w:rPr>
    </w:lvl>
    <w:lvl w:ilvl="7" w:tplc="04090003" w:tentative="1">
      <w:start w:val="1"/>
      <w:numFmt w:val="bullet"/>
      <w:lvlText w:val="o"/>
      <w:lvlJc w:val="left"/>
      <w:pPr>
        <w:ind w:left="6408" w:hanging="360"/>
      </w:pPr>
      <w:rPr>
        <w:rFonts w:hint="default" w:ascii="Courier New" w:hAnsi="Courier New" w:cs="Courier New"/>
      </w:rPr>
    </w:lvl>
    <w:lvl w:ilvl="8" w:tplc="04090005" w:tentative="1">
      <w:start w:val="1"/>
      <w:numFmt w:val="bullet"/>
      <w:lvlText w:val=""/>
      <w:lvlJc w:val="left"/>
      <w:pPr>
        <w:ind w:left="7128" w:hanging="360"/>
      </w:pPr>
      <w:rPr>
        <w:rFonts w:hint="default" w:ascii="Wingdings" w:hAnsi="Wingdings"/>
      </w:rPr>
    </w:lvl>
  </w:abstractNum>
  <w:abstractNum w:abstractNumId="87" w15:restartNumberingAfterBreak="0">
    <w:nsid w:val="50965637"/>
    <w:multiLevelType w:val="hybridMultilevel"/>
    <w:tmpl w:val="9F448CB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8" w15:restartNumberingAfterBreak="0">
    <w:nsid w:val="50EE7A44"/>
    <w:multiLevelType w:val="hybridMultilevel"/>
    <w:tmpl w:val="C23289C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9" w15:restartNumberingAfterBreak="0">
    <w:nsid w:val="51156470"/>
    <w:multiLevelType w:val="hybridMultilevel"/>
    <w:tmpl w:val="B0647AA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0" w15:restartNumberingAfterBreak="0">
    <w:nsid w:val="58D65FEC"/>
    <w:multiLevelType w:val="multilevel"/>
    <w:tmpl w:val="5A669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91C605C"/>
    <w:multiLevelType w:val="hybridMultilevel"/>
    <w:tmpl w:val="EEB6421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2" w15:restartNumberingAfterBreak="0">
    <w:nsid w:val="59263FB3"/>
    <w:multiLevelType w:val="hybridMultilevel"/>
    <w:tmpl w:val="CCDCAD9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3" w15:restartNumberingAfterBreak="0">
    <w:nsid w:val="59B65A3D"/>
    <w:multiLevelType w:val="hybridMultilevel"/>
    <w:tmpl w:val="2F7E4A9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4" w15:restartNumberingAfterBreak="0">
    <w:nsid w:val="5B4F7CE1"/>
    <w:multiLevelType w:val="hybridMultilevel"/>
    <w:tmpl w:val="6BA89B02"/>
    <w:lvl w:ilvl="0" w:tplc="139A678C">
      <w:start w:val="1"/>
      <w:numFmt w:val="bullet"/>
      <w:lvlText w:val="•"/>
      <w:lvlJc w:val="left"/>
      <w:pPr>
        <w:ind w:left="540" w:hanging="270"/>
      </w:pPr>
      <w:rPr>
        <w:rFonts w:hint="default" w:ascii="Symbol" w:hAnsi="Symbol"/>
      </w:rPr>
    </w:lvl>
    <w:lvl w:ilvl="1" w:tplc="0414F456">
      <w:start w:val="1"/>
      <w:numFmt w:val="bullet"/>
      <w:lvlText w:val="o"/>
      <w:lvlJc w:val="left"/>
      <w:pPr>
        <w:ind w:left="1440" w:hanging="360"/>
      </w:pPr>
      <w:rPr>
        <w:rFonts w:hint="default" w:ascii="Courier New" w:hAnsi="Courier New"/>
      </w:rPr>
    </w:lvl>
    <w:lvl w:ilvl="2" w:tplc="2D7C45D6">
      <w:start w:val="1"/>
      <w:numFmt w:val="bullet"/>
      <w:lvlText w:val=""/>
      <w:lvlJc w:val="left"/>
      <w:pPr>
        <w:ind w:left="2160" w:hanging="360"/>
      </w:pPr>
      <w:rPr>
        <w:rFonts w:hint="default" w:ascii="Wingdings" w:hAnsi="Wingdings"/>
      </w:rPr>
    </w:lvl>
    <w:lvl w:ilvl="3" w:tplc="89622002">
      <w:start w:val="1"/>
      <w:numFmt w:val="bullet"/>
      <w:lvlText w:val=""/>
      <w:lvlJc w:val="left"/>
      <w:pPr>
        <w:ind w:left="2880" w:hanging="360"/>
      </w:pPr>
      <w:rPr>
        <w:rFonts w:hint="default" w:ascii="Symbol" w:hAnsi="Symbol"/>
      </w:rPr>
    </w:lvl>
    <w:lvl w:ilvl="4" w:tplc="486CE932">
      <w:start w:val="1"/>
      <w:numFmt w:val="bullet"/>
      <w:lvlText w:val="o"/>
      <w:lvlJc w:val="left"/>
      <w:pPr>
        <w:ind w:left="3600" w:hanging="360"/>
      </w:pPr>
      <w:rPr>
        <w:rFonts w:hint="default" w:ascii="Courier New" w:hAnsi="Courier New"/>
      </w:rPr>
    </w:lvl>
    <w:lvl w:ilvl="5" w:tplc="A0C2A23C">
      <w:start w:val="1"/>
      <w:numFmt w:val="bullet"/>
      <w:lvlText w:val=""/>
      <w:lvlJc w:val="left"/>
      <w:pPr>
        <w:ind w:left="4320" w:hanging="360"/>
      </w:pPr>
      <w:rPr>
        <w:rFonts w:hint="default" w:ascii="Wingdings" w:hAnsi="Wingdings"/>
      </w:rPr>
    </w:lvl>
    <w:lvl w:ilvl="6" w:tplc="760C3A90">
      <w:start w:val="1"/>
      <w:numFmt w:val="bullet"/>
      <w:lvlText w:val=""/>
      <w:lvlJc w:val="left"/>
      <w:pPr>
        <w:ind w:left="5040" w:hanging="360"/>
      </w:pPr>
      <w:rPr>
        <w:rFonts w:hint="default" w:ascii="Symbol" w:hAnsi="Symbol"/>
      </w:rPr>
    </w:lvl>
    <w:lvl w:ilvl="7" w:tplc="13727CFE">
      <w:start w:val="1"/>
      <w:numFmt w:val="bullet"/>
      <w:lvlText w:val="o"/>
      <w:lvlJc w:val="left"/>
      <w:pPr>
        <w:ind w:left="5760" w:hanging="360"/>
      </w:pPr>
      <w:rPr>
        <w:rFonts w:hint="default" w:ascii="Courier New" w:hAnsi="Courier New"/>
      </w:rPr>
    </w:lvl>
    <w:lvl w:ilvl="8" w:tplc="AAB43B54">
      <w:start w:val="1"/>
      <w:numFmt w:val="bullet"/>
      <w:lvlText w:val=""/>
      <w:lvlJc w:val="left"/>
      <w:pPr>
        <w:ind w:left="6480" w:hanging="360"/>
      </w:pPr>
      <w:rPr>
        <w:rFonts w:hint="default" w:ascii="Wingdings" w:hAnsi="Wingdings"/>
      </w:rPr>
    </w:lvl>
  </w:abstractNum>
  <w:abstractNum w:abstractNumId="95" w15:restartNumberingAfterBreak="0">
    <w:nsid w:val="5D7C2692"/>
    <w:multiLevelType w:val="multilevel"/>
    <w:tmpl w:val="F1A868D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6" w15:restartNumberingAfterBreak="0">
    <w:nsid w:val="5D943674"/>
    <w:multiLevelType w:val="hybridMultilevel"/>
    <w:tmpl w:val="6AAE011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7" w15:restartNumberingAfterBreak="0">
    <w:nsid w:val="5EBD3C19"/>
    <w:multiLevelType w:val="hybridMultilevel"/>
    <w:tmpl w:val="A9A6CD9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8" w15:restartNumberingAfterBreak="0">
    <w:nsid w:val="5EE84416"/>
    <w:multiLevelType w:val="hybridMultilevel"/>
    <w:tmpl w:val="7B62DCC0"/>
    <w:lvl w:ilvl="0" w:tplc="04090001">
      <w:start w:val="1"/>
      <w:numFmt w:val="bullet"/>
      <w:lvlText w:val=""/>
      <w:lvlJc w:val="left"/>
      <w:pPr>
        <w:ind w:left="1368" w:hanging="360"/>
      </w:pPr>
      <w:rPr>
        <w:rFonts w:hint="default" w:ascii="Symbol" w:hAnsi="Symbol"/>
      </w:rPr>
    </w:lvl>
    <w:lvl w:ilvl="1" w:tplc="04090003" w:tentative="1">
      <w:start w:val="1"/>
      <w:numFmt w:val="bullet"/>
      <w:lvlText w:val="o"/>
      <w:lvlJc w:val="left"/>
      <w:pPr>
        <w:ind w:left="2088" w:hanging="360"/>
      </w:pPr>
      <w:rPr>
        <w:rFonts w:hint="default" w:ascii="Courier New" w:hAnsi="Courier New" w:cs="Courier New"/>
      </w:rPr>
    </w:lvl>
    <w:lvl w:ilvl="2" w:tplc="04090005" w:tentative="1">
      <w:start w:val="1"/>
      <w:numFmt w:val="bullet"/>
      <w:lvlText w:val=""/>
      <w:lvlJc w:val="left"/>
      <w:pPr>
        <w:ind w:left="2808" w:hanging="360"/>
      </w:pPr>
      <w:rPr>
        <w:rFonts w:hint="default" w:ascii="Wingdings" w:hAnsi="Wingdings"/>
      </w:rPr>
    </w:lvl>
    <w:lvl w:ilvl="3" w:tplc="04090001" w:tentative="1">
      <w:start w:val="1"/>
      <w:numFmt w:val="bullet"/>
      <w:lvlText w:val=""/>
      <w:lvlJc w:val="left"/>
      <w:pPr>
        <w:ind w:left="3528" w:hanging="360"/>
      </w:pPr>
      <w:rPr>
        <w:rFonts w:hint="default" w:ascii="Symbol" w:hAnsi="Symbol"/>
      </w:rPr>
    </w:lvl>
    <w:lvl w:ilvl="4" w:tplc="04090003" w:tentative="1">
      <w:start w:val="1"/>
      <w:numFmt w:val="bullet"/>
      <w:lvlText w:val="o"/>
      <w:lvlJc w:val="left"/>
      <w:pPr>
        <w:ind w:left="4248" w:hanging="360"/>
      </w:pPr>
      <w:rPr>
        <w:rFonts w:hint="default" w:ascii="Courier New" w:hAnsi="Courier New" w:cs="Courier New"/>
      </w:rPr>
    </w:lvl>
    <w:lvl w:ilvl="5" w:tplc="04090005" w:tentative="1">
      <w:start w:val="1"/>
      <w:numFmt w:val="bullet"/>
      <w:lvlText w:val=""/>
      <w:lvlJc w:val="left"/>
      <w:pPr>
        <w:ind w:left="4968" w:hanging="360"/>
      </w:pPr>
      <w:rPr>
        <w:rFonts w:hint="default" w:ascii="Wingdings" w:hAnsi="Wingdings"/>
      </w:rPr>
    </w:lvl>
    <w:lvl w:ilvl="6" w:tplc="04090001" w:tentative="1">
      <w:start w:val="1"/>
      <w:numFmt w:val="bullet"/>
      <w:lvlText w:val=""/>
      <w:lvlJc w:val="left"/>
      <w:pPr>
        <w:ind w:left="5688" w:hanging="360"/>
      </w:pPr>
      <w:rPr>
        <w:rFonts w:hint="default" w:ascii="Symbol" w:hAnsi="Symbol"/>
      </w:rPr>
    </w:lvl>
    <w:lvl w:ilvl="7" w:tplc="04090003" w:tentative="1">
      <w:start w:val="1"/>
      <w:numFmt w:val="bullet"/>
      <w:lvlText w:val="o"/>
      <w:lvlJc w:val="left"/>
      <w:pPr>
        <w:ind w:left="6408" w:hanging="360"/>
      </w:pPr>
      <w:rPr>
        <w:rFonts w:hint="default" w:ascii="Courier New" w:hAnsi="Courier New" w:cs="Courier New"/>
      </w:rPr>
    </w:lvl>
    <w:lvl w:ilvl="8" w:tplc="04090005" w:tentative="1">
      <w:start w:val="1"/>
      <w:numFmt w:val="bullet"/>
      <w:lvlText w:val=""/>
      <w:lvlJc w:val="left"/>
      <w:pPr>
        <w:ind w:left="7128" w:hanging="360"/>
      </w:pPr>
      <w:rPr>
        <w:rFonts w:hint="default" w:ascii="Wingdings" w:hAnsi="Wingdings"/>
      </w:rPr>
    </w:lvl>
  </w:abstractNum>
  <w:abstractNum w:abstractNumId="99" w15:restartNumberingAfterBreak="0">
    <w:nsid w:val="5EF07225"/>
    <w:multiLevelType w:val="hybridMultilevel"/>
    <w:tmpl w:val="83DAAB9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0" w15:restartNumberingAfterBreak="0">
    <w:nsid w:val="5F4827B2"/>
    <w:multiLevelType w:val="hybridMultilevel"/>
    <w:tmpl w:val="19F0520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1" w15:restartNumberingAfterBreak="0">
    <w:nsid w:val="61247733"/>
    <w:multiLevelType w:val="hybridMultilevel"/>
    <w:tmpl w:val="6F96271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2" w15:restartNumberingAfterBreak="0">
    <w:nsid w:val="614C713C"/>
    <w:multiLevelType w:val="multilevel"/>
    <w:tmpl w:val="D27EC5F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3" w15:restartNumberingAfterBreak="0">
    <w:nsid w:val="64B25EB5"/>
    <w:multiLevelType w:val="hybridMultilevel"/>
    <w:tmpl w:val="10F0377C"/>
    <w:lvl w:ilvl="0" w:tplc="04090001">
      <w:start w:val="1"/>
      <w:numFmt w:val="bullet"/>
      <w:lvlText w:val=""/>
      <w:lvlJc w:val="left"/>
      <w:pPr>
        <w:ind w:left="1368" w:hanging="360"/>
      </w:pPr>
      <w:rPr>
        <w:rFonts w:hint="default" w:ascii="Symbol" w:hAnsi="Symbol"/>
      </w:rPr>
    </w:lvl>
    <w:lvl w:ilvl="1" w:tplc="04090003" w:tentative="1">
      <w:start w:val="1"/>
      <w:numFmt w:val="bullet"/>
      <w:lvlText w:val="o"/>
      <w:lvlJc w:val="left"/>
      <w:pPr>
        <w:ind w:left="2088" w:hanging="360"/>
      </w:pPr>
      <w:rPr>
        <w:rFonts w:hint="default" w:ascii="Courier New" w:hAnsi="Courier New" w:cs="Courier New"/>
      </w:rPr>
    </w:lvl>
    <w:lvl w:ilvl="2" w:tplc="04090005" w:tentative="1">
      <w:start w:val="1"/>
      <w:numFmt w:val="bullet"/>
      <w:lvlText w:val=""/>
      <w:lvlJc w:val="left"/>
      <w:pPr>
        <w:ind w:left="2808" w:hanging="360"/>
      </w:pPr>
      <w:rPr>
        <w:rFonts w:hint="default" w:ascii="Wingdings" w:hAnsi="Wingdings"/>
      </w:rPr>
    </w:lvl>
    <w:lvl w:ilvl="3" w:tplc="04090001" w:tentative="1">
      <w:start w:val="1"/>
      <w:numFmt w:val="bullet"/>
      <w:lvlText w:val=""/>
      <w:lvlJc w:val="left"/>
      <w:pPr>
        <w:ind w:left="3528" w:hanging="360"/>
      </w:pPr>
      <w:rPr>
        <w:rFonts w:hint="default" w:ascii="Symbol" w:hAnsi="Symbol"/>
      </w:rPr>
    </w:lvl>
    <w:lvl w:ilvl="4" w:tplc="04090003" w:tentative="1">
      <w:start w:val="1"/>
      <w:numFmt w:val="bullet"/>
      <w:lvlText w:val="o"/>
      <w:lvlJc w:val="left"/>
      <w:pPr>
        <w:ind w:left="4248" w:hanging="360"/>
      </w:pPr>
      <w:rPr>
        <w:rFonts w:hint="default" w:ascii="Courier New" w:hAnsi="Courier New" w:cs="Courier New"/>
      </w:rPr>
    </w:lvl>
    <w:lvl w:ilvl="5" w:tplc="04090005" w:tentative="1">
      <w:start w:val="1"/>
      <w:numFmt w:val="bullet"/>
      <w:lvlText w:val=""/>
      <w:lvlJc w:val="left"/>
      <w:pPr>
        <w:ind w:left="4968" w:hanging="360"/>
      </w:pPr>
      <w:rPr>
        <w:rFonts w:hint="default" w:ascii="Wingdings" w:hAnsi="Wingdings"/>
      </w:rPr>
    </w:lvl>
    <w:lvl w:ilvl="6" w:tplc="04090001" w:tentative="1">
      <w:start w:val="1"/>
      <w:numFmt w:val="bullet"/>
      <w:lvlText w:val=""/>
      <w:lvlJc w:val="left"/>
      <w:pPr>
        <w:ind w:left="5688" w:hanging="360"/>
      </w:pPr>
      <w:rPr>
        <w:rFonts w:hint="default" w:ascii="Symbol" w:hAnsi="Symbol"/>
      </w:rPr>
    </w:lvl>
    <w:lvl w:ilvl="7" w:tplc="04090003" w:tentative="1">
      <w:start w:val="1"/>
      <w:numFmt w:val="bullet"/>
      <w:lvlText w:val="o"/>
      <w:lvlJc w:val="left"/>
      <w:pPr>
        <w:ind w:left="6408" w:hanging="360"/>
      </w:pPr>
      <w:rPr>
        <w:rFonts w:hint="default" w:ascii="Courier New" w:hAnsi="Courier New" w:cs="Courier New"/>
      </w:rPr>
    </w:lvl>
    <w:lvl w:ilvl="8" w:tplc="04090005" w:tentative="1">
      <w:start w:val="1"/>
      <w:numFmt w:val="bullet"/>
      <w:lvlText w:val=""/>
      <w:lvlJc w:val="left"/>
      <w:pPr>
        <w:ind w:left="7128" w:hanging="360"/>
      </w:pPr>
      <w:rPr>
        <w:rFonts w:hint="default" w:ascii="Wingdings" w:hAnsi="Wingdings"/>
      </w:rPr>
    </w:lvl>
  </w:abstractNum>
  <w:abstractNum w:abstractNumId="104" w15:restartNumberingAfterBreak="0">
    <w:nsid w:val="660F8235"/>
    <w:multiLevelType w:val="hybridMultilevel"/>
    <w:tmpl w:val="3F2271E8"/>
    <w:lvl w:ilvl="0" w:tplc="7604FD28">
      <w:start w:val="1"/>
      <w:numFmt w:val="bullet"/>
      <w:lvlText w:val="•"/>
      <w:lvlJc w:val="left"/>
      <w:pPr>
        <w:ind w:left="540" w:hanging="270"/>
      </w:pPr>
      <w:rPr>
        <w:rFonts w:hint="default" w:ascii="Symbol" w:hAnsi="Symbol"/>
      </w:rPr>
    </w:lvl>
    <w:lvl w:ilvl="1" w:tplc="90E4FC02">
      <w:start w:val="1"/>
      <w:numFmt w:val="bullet"/>
      <w:lvlText w:val="o"/>
      <w:lvlJc w:val="left"/>
      <w:pPr>
        <w:ind w:left="1440" w:hanging="360"/>
      </w:pPr>
      <w:rPr>
        <w:rFonts w:hint="default" w:ascii="Courier New" w:hAnsi="Courier New"/>
      </w:rPr>
    </w:lvl>
    <w:lvl w:ilvl="2" w:tplc="86E8E954">
      <w:start w:val="1"/>
      <w:numFmt w:val="bullet"/>
      <w:lvlText w:val=""/>
      <w:lvlJc w:val="left"/>
      <w:pPr>
        <w:ind w:left="2160" w:hanging="360"/>
      </w:pPr>
      <w:rPr>
        <w:rFonts w:hint="default" w:ascii="Wingdings" w:hAnsi="Wingdings"/>
      </w:rPr>
    </w:lvl>
    <w:lvl w:ilvl="3" w:tplc="BCB4D970">
      <w:start w:val="1"/>
      <w:numFmt w:val="bullet"/>
      <w:lvlText w:val=""/>
      <w:lvlJc w:val="left"/>
      <w:pPr>
        <w:ind w:left="2880" w:hanging="360"/>
      </w:pPr>
      <w:rPr>
        <w:rFonts w:hint="default" w:ascii="Symbol" w:hAnsi="Symbol"/>
      </w:rPr>
    </w:lvl>
    <w:lvl w:ilvl="4" w:tplc="26E80D62">
      <w:start w:val="1"/>
      <w:numFmt w:val="bullet"/>
      <w:lvlText w:val="o"/>
      <w:lvlJc w:val="left"/>
      <w:pPr>
        <w:ind w:left="3600" w:hanging="360"/>
      </w:pPr>
      <w:rPr>
        <w:rFonts w:hint="default" w:ascii="Courier New" w:hAnsi="Courier New"/>
      </w:rPr>
    </w:lvl>
    <w:lvl w:ilvl="5" w:tplc="A42E21CE">
      <w:start w:val="1"/>
      <w:numFmt w:val="bullet"/>
      <w:lvlText w:val=""/>
      <w:lvlJc w:val="left"/>
      <w:pPr>
        <w:ind w:left="4320" w:hanging="360"/>
      </w:pPr>
      <w:rPr>
        <w:rFonts w:hint="default" w:ascii="Wingdings" w:hAnsi="Wingdings"/>
      </w:rPr>
    </w:lvl>
    <w:lvl w:ilvl="6" w:tplc="49CEF488">
      <w:start w:val="1"/>
      <w:numFmt w:val="bullet"/>
      <w:lvlText w:val=""/>
      <w:lvlJc w:val="left"/>
      <w:pPr>
        <w:ind w:left="5040" w:hanging="360"/>
      </w:pPr>
      <w:rPr>
        <w:rFonts w:hint="default" w:ascii="Symbol" w:hAnsi="Symbol"/>
      </w:rPr>
    </w:lvl>
    <w:lvl w:ilvl="7" w:tplc="A3A20A8C">
      <w:start w:val="1"/>
      <w:numFmt w:val="bullet"/>
      <w:lvlText w:val="o"/>
      <w:lvlJc w:val="left"/>
      <w:pPr>
        <w:ind w:left="5760" w:hanging="360"/>
      </w:pPr>
      <w:rPr>
        <w:rFonts w:hint="default" w:ascii="Courier New" w:hAnsi="Courier New"/>
      </w:rPr>
    </w:lvl>
    <w:lvl w:ilvl="8" w:tplc="0A862102">
      <w:start w:val="1"/>
      <w:numFmt w:val="bullet"/>
      <w:lvlText w:val=""/>
      <w:lvlJc w:val="left"/>
      <w:pPr>
        <w:ind w:left="6480" w:hanging="360"/>
      </w:pPr>
      <w:rPr>
        <w:rFonts w:hint="default" w:ascii="Wingdings" w:hAnsi="Wingdings"/>
      </w:rPr>
    </w:lvl>
  </w:abstractNum>
  <w:abstractNum w:abstractNumId="105" w15:restartNumberingAfterBreak="0">
    <w:nsid w:val="6C3626F6"/>
    <w:multiLevelType w:val="multilevel"/>
    <w:tmpl w:val="CE4A8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D2E3EA5"/>
    <w:multiLevelType w:val="hybridMultilevel"/>
    <w:tmpl w:val="F89E4B0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7" w15:restartNumberingAfterBreak="0">
    <w:nsid w:val="6DB7C7BA"/>
    <w:multiLevelType w:val="hybridMultilevel"/>
    <w:tmpl w:val="8C6A50F2"/>
    <w:lvl w:ilvl="0" w:tplc="CA7C835E">
      <w:start w:val="1"/>
      <w:numFmt w:val="decimal"/>
      <w:lvlText w:val="%1."/>
      <w:lvlJc w:val="left"/>
      <w:pPr>
        <w:ind w:left="720" w:hanging="360"/>
      </w:pPr>
    </w:lvl>
    <w:lvl w:ilvl="1" w:tplc="2724D974">
      <w:start w:val="1"/>
      <w:numFmt w:val="lowerLetter"/>
      <w:lvlText w:val="%2."/>
      <w:lvlJc w:val="left"/>
      <w:pPr>
        <w:ind w:left="1440" w:hanging="360"/>
      </w:pPr>
    </w:lvl>
    <w:lvl w:ilvl="2" w:tplc="C5D652C6">
      <w:start w:val="1"/>
      <w:numFmt w:val="lowerRoman"/>
      <w:lvlText w:val="%3."/>
      <w:lvlJc w:val="right"/>
      <w:pPr>
        <w:ind w:left="2160" w:hanging="180"/>
      </w:pPr>
    </w:lvl>
    <w:lvl w:ilvl="3" w:tplc="E258F59A">
      <w:start w:val="1"/>
      <w:numFmt w:val="decimal"/>
      <w:lvlText w:val="%4."/>
      <w:lvlJc w:val="left"/>
      <w:pPr>
        <w:ind w:left="2880" w:hanging="360"/>
      </w:pPr>
    </w:lvl>
    <w:lvl w:ilvl="4" w:tplc="A8FA0B58">
      <w:start w:val="1"/>
      <w:numFmt w:val="lowerLetter"/>
      <w:lvlText w:val="%5."/>
      <w:lvlJc w:val="left"/>
      <w:pPr>
        <w:ind w:left="3600" w:hanging="360"/>
      </w:pPr>
    </w:lvl>
    <w:lvl w:ilvl="5" w:tplc="B3E03856">
      <w:start w:val="1"/>
      <w:numFmt w:val="lowerRoman"/>
      <w:lvlText w:val="%6."/>
      <w:lvlJc w:val="right"/>
      <w:pPr>
        <w:ind w:left="4320" w:hanging="180"/>
      </w:pPr>
    </w:lvl>
    <w:lvl w:ilvl="6" w:tplc="83E207F8">
      <w:start w:val="1"/>
      <w:numFmt w:val="decimal"/>
      <w:lvlText w:val="%7."/>
      <w:lvlJc w:val="left"/>
      <w:pPr>
        <w:ind w:left="5040" w:hanging="360"/>
      </w:pPr>
    </w:lvl>
    <w:lvl w:ilvl="7" w:tplc="1A4EABA4">
      <w:start w:val="1"/>
      <w:numFmt w:val="lowerLetter"/>
      <w:lvlText w:val="%8."/>
      <w:lvlJc w:val="left"/>
      <w:pPr>
        <w:ind w:left="5760" w:hanging="360"/>
      </w:pPr>
    </w:lvl>
    <w:lvl w:ilvl="8" w:tplc="6486D688">
      <w:start w:val="1"/>
      <w:numFmt w:val="lowerRoman"/>
      <w:lvlText w:val="%9."/>
      <w:lvlJc w:val="right"/>
      <w:pPr>
        <w:ind w:left="6480" w:hanging="180"/>
      </w:pPr>
    </w:lvl>
  </w:abstractNum>
  <w:abstractNum w:abstractNumId="108" w15:restartNumberingAfterBreak="0">
    <w:nsid w:val="72F44F54"/>
    <w:multiLevelType w:val="hybridMultilevel"/>
    <w:tmpl w:val="0FE873E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9" w15:restartNumberingAfterBreak="0">
    <w:nsid w:val="737D6237"/>
    <w:multiLevelType w:val="hybridMultilevel"/>
    <w:tmpl w:val="414C7EF8"/>
    <w:lvl w:ilvl="0" w:tplc="04090001">
      <w:start w:val="1"/>
      <w:numFmt w:val="bullet"/>
      <w:lvlText w:val=""/>
      <w:lvlJc w:val="left"/>
      <w:pPr>
        <w:ind w:left="1152" w:hanging="360"/>
      </w:pPr>
      <w:rPr>
        <w:rFonts w:hint="default" w:ascii="Symbol" w:hAnsi="Symbol"/>
      </w:rPr>
    </w:lvl>
    <w:lvl w:ilvl="1" w:tplc="04090003" w:tentative="1">
      <w:start w:val="1"/>
      <w:numFmt w:val="bullet"/>
      <w:lvlText w:val="o"/>
      <w:lvlJc w:val="left"/>
      <w:pPr>
        <w:ind w:left="1872" w:hanging="360"/>
      </w:pPr>
      <w:rPr>
        <w:rFonts w:hint="default" w:ascii="Courier New" w:hAnsi="Courier New" w:cs="Courier New"/>
      </w:rPr>
    </w:lvl>
    <w:lvl w:ilvl="2" w:tplc="04090005" w:tentative="1">
      <w:start w:val="1"/>
      <w:numFmt w:val="bullet"/>
      <w:lvlText w:val=""/>
      <w:lvlJc w:val="left"/>
      <w:pPr>
        <w:ind w:left="2592" w:hanging="360"/>
      </w:pPr>
      <w:rPr>
        <w:rFonts w:hint="default" w:ascii="Wingdings" w:hAnsi="Wingdings"/>
      </w:rPr>
    </w:lvl>
    <w:lvl w:ilvl="3" w:tplc="04090001" w:tentative="1">
      <w:start w:val="1"/>
      <w:numFmt w:val="bullet"/>
      <w:lvlText w:val=""/>
      <w:lvlJc w:val="left"/>
      <w:pPr>
        <w:ind w:left="3312" w:hanging="360"/>
      </w:pPr>
      <w:rPr>
        <w:rFonts w:hint="default" w:ascii="Symbol" w:hAnsi="Symbol"/>
      </w:rPr>
    </w:lvl>
    <w:lvl w:ilvl="4" w:tplc="04090003" w:tentative="1">
      <w:start w:val="1"/>
      <w:numFmt w:val="bullet"/>
      <w:lvlText w:val="o"/>
      <w:lvlJc w:val="left"/>
      <w:pPr>
        <w:ind w:left="4032" w:hanging="360"/>
      </w:pPr>
      <w:rPr>
        <w:rFonts w:hint="default" w:ascii="Courier New" w:hAnsi="Courier New" w:cs="Courier New"/>
      </w:rPr>
    </w:lvl>
    <w:lvl w:ilvl="5" w:tplc="04090005" w:tentative="1">
      <w:start w:val="1"/>
      <w:numFmt w:val="bullet"/>
      <w:lvlText w:val=""/>
      <w:lvlJc w:val="left"/>
      <w:pPr>
        <w:ind w:left="4752" w:hanging="360"/>
      </w:pPr>
      <w:rPr>
        <w:rFonts w:hint="default" w:ascii="Wingdings" w:hAnsi="Wingdings"/>
      </w:rPr>
    </w:lvl>
    <w:lvl w:ilvl="6" w:tplc="04090001" w:tentative="1">
      <w:start w:val="1"/>
      <w:numFmt w:val="bullet"/>
      <w:lvlText w:val=""/>
      <w:lvlJc w:val="left"/>
      <w:pPr>
        <w:ind w:left="5472" w:hanging="360"/>
      </w:pPr>
      <w:rPr>
        <w:rFonts w:hint="default" w:ascii="Symbol" w:hAnsi="Symbol"/>
      </w:rPr>
    </w:lvl>
    <w:lvl w:ilvl="7" w:tplc="04090003" w:tentative="1">
      <w:start w:val="1"/>
      <w:numFmt w:val="bullet"/>
      <w:lvlText w:val="o"/>
      <w:lvlJc w:val="left"/>
      <w:pPr>
        <w:ind w:left="6192" w:hanging="360"/>
      </w:pPr>
      <w:rPr>
        <w:rFonts w:hint="default" w:ascii="Courier New" w:hAnsi="Courier New" w:cs="Courier New"/>
      </w:rPr>
    </w:lvl>
    <w:lvl w:ilvl="8" w:tplc="04090005" w:tentative="1">
      <w:start w:val="1"/>
      <w:numFmt w:val="bullet"/>
      <w:lvlText w:val=""/>
      <w:lvlJc w:val="left"/>
      <w:pPr>
        <w:ind w:left="6912" w:hanging="360"/>
      </w:pPr>
      <w:rPr>
        <w:rFonts w:hint="default" w:ascii="Wingdings" w:hAnsi="Wingdings"/>
      </w:rPr>
    </w:lvl>
  </w:abstractNum>
  <w:abstractNum w:abstractNumId="110" w15:restartNumberingAfterBreak="0">
    <w:nsid w:val="73891ECF"/>
    <w:multiLevelType w:val="multilevel"/>
    <w:tmpl w:val="331E88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4675227"/>
    <w:multiLevelType w:val="hybridMultilevel"/>
    <w:tmpl w:val="7E26078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2" w15:restartNumberingAfterBreak="0">
    <w:nsid w:val="749848D6"/>
    <w:multiLevelType w:val="multilevel"/>
    <w:tmpl w:val="2040811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3" w15:restartNumberingAfterBreak="0">
    <w:nsid w:val="752E481D"/>
    <w:multiLevelType w:val="hybridMultilevel"/>
    <w:tmpl w:val="7B468CC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4" w15:restartNumberingAfterBreak="0">
    <w:nsid w:val="77ACDE9E"/>
    <w:multiLevelType w:val="hybridMultilevel"/>
    <w:tmpl w:val="E5766F88"/>
    <w:lvl w:ilvl="0" w:tplc="10C22498">
      <w:start w:val="1"/>
      <w:numFmt w:val="bullet"/>
      <w:lvlText w:val=""/>
      <w:lvlJc w:val="left"/>
      <w:pPr>
        <w:ind w:left="1080" w:hanging="360"/>
      </w:pPr>
      <w:rPr>
        <w:rFonts w:hint="default" w:ascii="Symbol" w:hAnsi="Symbol"/>
      </w:rPr>
    </w:lvl>
    <w:lvl w:ilvl="1" w:tplc="5404AC48">
      <w:start w:val="1"/>
      <w:numFmt w:val="bullet"/>
      <w:lvlText w:val="o"/>
      <w:lvlJc w:val="left"/>
      <w:pPr>
        <w:ind w:left="1440" w:hanging="360"/>
      </w:pPr>
      <w:rPr>
        <w:rFonts w:hint="default" w:ascii="Courier New" w:hAnsi="Courier New"/>
      </w:rPr>
    </w:lvl>
    <w:lvl w:ilvl="2" w:tplc="F2C4DAD4">
      <w:start w:val="1"/>
      <w:numFmt w:val="bullet"/>
      <w:lvlText w:val=""/>
      <w:lvlJc w:val="left"/>
      <w:pPr>
        <w:ind w:left="2160" w:hanging="360"/>
      </w:pPr>
      <w:rPr>
        <w:rFonts w:hint="default" w:ascii="Wingdings" w:hAnsi="Wingdings"/>
      </w:rPr>
    </w:lvl>
    <w:lvl w:ilvl="3" w:tplc="9AE4B18A">
      <w:start w:val="1"/>
      <w:numFmt w:val="bullet"/>
      <w:lvlText w:val=""/>
      <w:lvlJc w:val="left"/>
      <w:pPr>
        <w:ind w:left="2880" w:hanging="360"/>
      </w:pPr>
      <w:rPr>
        <w:rFonts w:hint="default" w:ascii="Symbol" w:hAnsi="Symbol"/>
      </w:rPr>
    </w:lvl>
    <w:lvl w:ilvl="4" w:tplc="6CA8FCEE">
      <w:start w:val="1"/>
      <w:numFmt w:val="bullet"/>
      <w:lvlText w:val="o"/>
      <w:lvlJc w:val="left"/>
      <w:pPr>
        <w:ind w:left="3600" w:hanging="360"/>
      </w:pPr>
      <w:rPr>
        <w:rFonts w:hint="default" w:ascii="Courier New" w:hAnsi="Courier New"/>
      </w:rPr>
    </w:lvl>
    <w:lvl w:ilvl="5" w:tplc="02BAF10A">
      <w:start w:val="1"/>
      <w:numFmt w:val="bullet"/>
      <w:lvlText w:val=""/>
      <w:lvlJc w:val="left"/>
      <w:pPr>
        <w:ind w:left="4320" w:hanging="360"/>
      </w:pPr>
      <w:rPr>
        <w:rFonts w:hint="default" w:ascii="Wingdings" w:hAnsi="Wingdings"/>
      </w:rPr>
    </w:lvl>
    <w:lvl w:ilvl="6" w:tplc="BFDE4328">
      <w:start w:val="1"/>
      <w:numFmt w:val="bullet"/>
      <w:lvlText w:val=""/>
      <w:lvlJc w:val="left"/>
      <w:pPr>
        <w:ind w:left="5040" w:hanging="360"/>
      </w:pPr>
      <w:rPr>
        <w:rFonts w:hint="default" w:ascii="Symbol" w:hAnsi="Symbol"/>
      </w:rPr>
    </w:lvl>
    <w:lvl w:ilvl="7" w:tplc="D72C488A">
      <w:start w:val="1"/>
      <w:numFmt w:val="bullet"/>
      <w:lvlText w:val="o"/>
      <w:lvlJc w:val="left"/>
      <w:pPr>
        <w:ind w:left="5760" w:hanging="360"/>
      </w:pPr>
      <w:rPr>
        <w:rFonts w:hint="default" w:ascii="Courier New" w:hAnsi="Courier New"/>
      </w:rPr>
    </w:lvl>
    <w:lvl w:ilvl="8" w:tplc="67AA5BBA">
      <w:start w:val="1"/>
      <w:numFmt w:val="bullet"/>
      <w:lvlText w:val=""/>
      <w:lvlJc w:val="left"/>
      <w:pPr>
        <w:ind w:left="6480" w:hanging="360"/>
      </w:pPr>
      <w:rPr>
        <w:rFonts w:hint="default" w:ascii="Wingdings" w:hAnsi="Wingdings"/>
      </w:rPr>
    </w:lvl>
  </w:abstractNum>
  <w:abstractNum w:abstractNumId="115" w15:restartNumberingAfterBreak="0">
    <w:nsid w:val="79DD6D56"/>
    <w:multiLevelType w:val="multilevel"/>
    <w:tmpl w:val="A0B6E4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B471A6D"/>
    <w:multiLevelType w:val="hybridMultilevel"/>
    <w:tmpl w:val="1EB43284"/>
    <w:lvl w:ilvl="0" w:tplc="47B8E6A2">
      <w:start w:val="1"/>
      <w:numFmt w:val="decimal"/>
      <w:lvlText w:val="%1."/>
      <w:lvlJc w:val="left"/>
      <w:pPr>
        <w:ind w:left="432" w:hanging="360"/>
      </w:pPr>
      <w:rPr>
        <w:sz w:val="28"/>
        <w:szCs w:val="28"/>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upperRoman"/>
      <w:lvlText w:val="%5."/>
      <w:lvlJc w:val="righ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 w15:restartNumberingAfterBreak="0">
    <w:nsid w:val="7C3A0D5C"/>
    <w:multiLevelType w:val="hybridMultilevel"/>
    <w:tmpl w:val="6240AB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8" w15:restartNumberingAfterBreak="0">
    <w:nsid w:val="7D237C0A"/>
    <w:multiLevelType w:val="hybridMultilevel"/>
    <w:tmpl w:val="BC8CFED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9" w15:restartNumberingAfterBreak="0">
    <w:nsid w:val="7E933178"/>
    <w:multiLevelType w:val="hybridMultilevel"/>
    <w:tmpl w:val="F61AD9D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0" w15:restartNumberingAfterBreak="0">
    <w:nsid w:val="7F454C1D"/>
    <w:multiLevelType w:val="hybridMultilevel"/>
    <w:tmpl w:val="08E6CB86"/>
    <w:lvl w:ilvl="0" w:tplc="FFFFFFFF">
      <w:start w:val="1"/>
      <w:numFmt w:val="bullet"/>
      <w:lvlText w:val=""/>
      <w:lvlJc w:val="left"/>
      <w:pPr>
        <w:ind w:left="1080"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FFFFFFFF">
      <w:start w:val="1"/>
      <w:numFmt w:val="lowerRoman"/>
      <w:lvlText w:val="%3."/>
      <w:lvlJc w:val="right"/>
      <w:pPr>
        <w:ind w:left="0" w:hanging="180"/>
      </w:pPr>
    </w:lvl>
    <w:lvl w:ilvl="3" w:tplc="04090001">
      <w:start w:val="1"/>
      <w:numFmt w:val="bullet"/>
      <w:lvlText w:val=""/>
      <w:lvlJc w:val="left"/>
      <w:pPr>
        <w:ind w:left="1080" w:hanging="360"/>
      </w:pPr>
      <w:rPr>
        <w:rFonts w:hint="default" w:ascii="Symbol" w:hAnsi="Symbol"/>
      </w:rPr>
    </w:lvl>
    <w:lvl w:ilvl="4" w:tplc="FFFFFFFF">
      <w:start w:val="1"/>
      <w:numFmt w:val="upperRoman"/>
      <w:lvlText w:val="%5."/>
      <w:lvlJc w:val="left"/>
      <w:pPr>
        <w:ind w:left="1800" w:hanging="720"/>
      </w:pPr>
      <w:rPr>
        <w:rFonts w:hint="default"/>
        <w:sz w:val="20"/>
      </w:rPr>
    </w:lvl>
    <w:lvl w:ilvl="5" w:tplc="FFFFFFFF">
      <w:start w:val="8"/>
      <w:numFmt w:val="lowerLetter"/>
      <w:lvlText w:val="%6."/>
      <w:lvlJc w:val="left"/>
      <w:pPr>
        <w:ind w:left="2340" w:hanging="360"/>
      </w:pPr>
      <w:rPr>
        <w:rFonts w:hint="default"/>
        <w:sz w:val="20"/>
      </w:rPr>
    </w:lvl>
    <w:lvl w:ilvl="6" w:tplc="FFFFFFFF" w:tentative="1">
      <w:start w:val="1"/>
      <w:numFmt w:val="decimal"/>
      <w:lvlText w:val="%7."/>
      <w:lvlJc w:val="left"/>
      <w:pPr>
        <w:ind w:left="2880" w:hanging="360"/>
      </w:pPr>
    </w:lvl>
    <w:lvl w:ilvl="7" w:tplc="FFFFFFFF" w:tentative="1">
      <w:start w:val="1"/>
      <w:numFmt w:val="lowerLetter"/>
      <w:lvlText w:val="%8."/>
      <w:lvlJc w:val="left"/>
      <w:pPr>
        <w:ind w:left="3600" w:hanging="360"/>
      </w:pPr>
    </w:lvl>
    <w:lvl w:ilvl="8" w:tplc="FFFFFFFF" w:tentative="1">
      <w:start w:val="1"/>
      <w:numFmt w:val="lowerRoman"/>
      <w:lvlText w:val="%9."/>
      <w:lvlJc w:val="right"/>
      <w:pPr>
        <w:ind w:left="4320" w:hanging="180"/>
      </w:pPr>
    </w:lvl>
  </w:abstractNum>
  <w:abstractNum w:abstractNumId="121" w15:restartNumberingAfterBreak="0">
    <w:nsid w:val="7F5D5F8D"/>
    <w:multiLevelType w:val="hybridMultilevel"/>
    <w:tmpl w:val="5748BE62"/>
    <w:lvl w:ilvl="0" w:tplc="FFFFFFFF">
      <w:start w:val="1"/>
      <w:numFmt w:val="upperRoman"/>
      <w:lvlText w:val="%1."/>
      <w:lvlJc w:val="righ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8921991">
    <w:abstractNumId w:val="5"/>
  </w:num>
  <w:num w:numId="2" w16cid:durableId="388504024">
    <w:abstractNumId w:val="3"/>
  </w:num>
  <w:num w:numId="3" w16cid:durableId="851918121">
    <w:abstractNumId w:val="2"/>
  </w:num>
  <w:num w:numId="4" w16cid:durableId="1443186974">
    <w:abstractNumId w:val="4"/>
  </w:num>
  <w:num w:numId="5" w16cid:durableId="2049991089">
    <w:abstractNumId w:val="1"/>
  </w:num>
  <w:num w:numId="6" w16cid:durableId="1730960705">
    <w:abstractNumId w:val="0"/>
  </w:num>
  <w:num w:numId="7" w16cid:durableId="668483045">
    <w:abstractNumId w:val="29"/>
    <w:lvlOverride w:ilvl="0">
      <w:startOverride w:val="1"/>
    </w:lvlOverride>
  </w:num>
  <w:num w:numId="8" w16cid:durableId="969823437">
    <w:abstractNumId w:val="29"/>
    <w:lvlOverride w:ilvl="0">
      <w:startOverride w:val="1"/>
    </w:lvlOverride>
  </w:num>
  <w:num w:numId="9" w16cid:durableId="1968508436">
    <w:abstractNumId w:val="87"/>
  </w:num>
  <w:num w:numId="10" w16cid:durableId="199821547">
    <w:abstractNumId w:val="97"/>
  </w:num>
  <w:num w:numId="11" w16cid:durableId="1050810158">
    <w:abstractNumId w:val="8"/>
  </w:num>
  <w:num w:numId="12" w16cid:durableId="1291672510">
    <w:abstractNumId w:val="77"/>
  </w:num>
  <w:num w:numId="13" w16cid:durableId="1542286370">
    <w:abstractNumId w:val="55"/>
  </w:num>
  <w:num w:numId="14" w16cid:durableId="382142442">
    <w:abstractNumId w:val="70"/>
  </w:num>
  <w:num w:numId="15" w16cid:durableId="382103042">
    <w:abstractNumId w:val="61"/>
  </w:num>
  <w:num w:numId="16" w16cid:durableId="1105736517">
    <w:abstractNumId w:val="45"/>
  </w:num>
  <w:num w:numId="17" w16cid:durableId="180555961">
    <w:abstractNumId w:val="74"/>
  </w:num>
  <w:num w:numId="18" w16cid:durableId="1570655040">
    <w:abstractNumId w:val="17"/>
  </w:num>
  <w:num w:numId="19" w16cid:durableId="1928729810">
    <w:abstractNumId w:val="106"/>
  </w:num>
  <w:num w:numId="20" w16cid:durableId="2027704335">
    <w:abstractNumId w:val="27"/>
  </w:num>
  <w:num w:numId="21" w16cid:durableId="1759325669">
    <w:abstractNumId w:val="108"/>
  </w:num>
  <w:num w:numId="22" w16cid:durableId="1052539046">
    <w:abstractNumId w:val="89"/>
  </w:num>
  <w:num w:numId="23" w16cid:durableId="866017870">
    <w:abstractNumId w:val="19"/>
  </w:num>
  <w:num w:numId="24" w16cid:durableId="192115419">
    <w:abstractNumId w:val="14"/>
  </w:num>
  <w:num w:numId="25" w16cid:durableId="1656645417">
    <w:abstractNumId w:val="88"/>
  </w:num>
  <w:num w:numId="26" w16cid:durableId="1570919922">
    <w:abstractNumId w:val="118"/>
  </w:num>
  <w:num w:numId="27" w16cid:durableId="1500387942">
    <w:abstractNumId w:val="111"/>
  </w:num>
  <w:num w:numId="28" w16cid:durableId="1217014665">
    <w:abstractNumId w:val="99"/>
  </w:num>
  <w:num w:numId="29" w16cid:durableId="2001033577">
    <w:abstractNumId w:val="96"/>
  </w:num>
  <w:num w:numId="30" w16cid:durableId="1926524850">
    <w:abstractNumId w:val="66"/>
  </w:num>
  <w:num w:numId="31" w16cid:durableId="256059251">
    <w:abstractNumId w:val="49"/>
  </w:num>
  <w:num w:numId="32" w16cid:durableId="1942712728">
    <w:abstractNumId w:val="52"/>
  </w:num>
  <w:num w:numId="33" w16cid:durableId="25570865">
    <w:abstractNumId w:val="62"/>
  </w:num>
  <w:num w:numId="34" w16cid:durableId="1770543818">
    <w:abstractNumId w:val="75"/>
  </w:num>
  <w:num w:numId="35" w16cid:durableId="1283226854">
    <w:abstractNumId w:val="78"/>
  </w:num>
  <w:num w:numId="36" w16cid:durableId="1601982439">
    <w:abstractNumId w:val="36"/>
  </w:num>
  <w:num w:numId="37" w16cid:durableId="1802651847">
    <w:abstractNumId w:val="80"/>
  </w:num>
  <w:num w:numId="38" w16cid:durableId="1535116201">
    <w:abstractNumId w:val="43"/>
  </w:num>
  <w:num w:numId="39" w16cid:durableId="1970044023">
    <w:abstractNumId w:val="69"/>
  </w:num>
  <w:num w:numId="40" w16cid:durableId="1040712203">
    <w:abstractNumId w:val="20"/>
  </w:num>
  <w:num w:numId="41" w16cid:durableId="1019701218">
    <w:abstractNumId w:val="40"/>
  </w:num>
  <w:num w:numId="42" w16cid:durableId="582178438">
    <w:abstractNumId w:val="46"/>
  </w:num>
  <w:num w:numId="43" w16cid:durableId="2129078633">
    <w:abstractNumId w:val="60"/>
  </w:num>
  <w:num w:numId="44" w16cid:durableId="64618659">
    <w:abstractNumId w:val="15"/>
  </w:num>
  <w:num w:numId="45" w16cid:durableId="265649924">
    <w:abstractNumId w:val="39"/>
  </w:num>
  <w:num w:numId="46" w16cid:durableId="1109620131">
    <w:abstractNumId w:val="84"/>
  </w:num>
  <w:num w:numId="47" w16cid:durableId="2039771903">
    <w:abstractNumId w:val="119"/>
  </w:num>
  <w:num w:numId="48" w16cid:durableId="1902135001">
    <w:abstractNumId w:val="64"/>
  </w:num>
  <w:num w:numId="49" w16cid:durableId="1775050503">
    <w:abstractNumId w:val="13"/>
  </w:num>
  <w:num w:numId="50" w16cid:durableId="2036074839">
    <w:abstractNumId w:val="109"/>
  </w:num>
  <w:num w:numId="51" w16cid:durableId="2117402941">
    <w:abstractNumId w:val="54"/>
  </w:num>
  <w:num w:numId="52" w16cid:durableId="1516841784">
    <w:abstractNumId w:val="51"/>
  </w:num>
  <w:num w:numId="53" w16cid:durableId="1128664323">
    <w:abstractNumId w:val="92"/>
  </w:num>
  <w:num w:numId="54" w16cid:durableId="1708487412">
    <w:abstractNumId w:val="59"/>
  </w:num>
  <w:num w:numId="55" w16cid:durableId="1948653771">
    <w:abstractNumId w:val="116"/>
  </w:num>
  <w:num w:numId="56" w16cid:durableId="271791776">
    <w:abstractNumId w:val="47"/>
  </w:num>
  <w:num w:numId="57" w16cid:durableId="1423801626">
    <w:abstractNumId w:val="104"/>
  </w:num>
  <w:num w:numId="58" w16cid:durableId="1977027706">
    <w:abstractNumId w:val="107"/>
  </w:num>
  <w:num w:numId="59" w16cid:durableId="639845034">
    <w:abstractNumId w:val="33"/>
  </w:num>
  <w:num w:numId="60" w16cid:durableId="166680395">
    <w:abstractNumId w:val="94"/>
  </w:num>
  <w:num w:numId="61" w16cid:durableId="1642298081">
    <w:abstractNumId w:val="18"/>
  </w:num>
  <w:num w:numId="62" w16cid:durableId="849179955">
    <w:abstractNumId w:val="114"/>
  </w:num>
  <w:num w:numId="63" w16cid:durableId="1964145449">
    <w:abstractNumId w:val="68"/>
  </w:num>
  <w:num w:numId="64" w16cid:durableId="1635674484">
    <w:abstractNumId w:val="85"/>
  </w:num>
  <w:num w:numId="65" w16cid:durableId="480078911">
    <w:abstractNumId w:val="10"/>
  </w:num>
  <w:num w:numId="66" w16cid:durableId="2001929720">
    <w:abstractNumId w:val="31"/>
  </w:num>
  <w:num w:numId="67" w16cid:durableId="1178547211">
    <w:abstractNumId w:val="65"/>
  </w:num>
  <w:num w:numId="68" w16cid:durableId="644628106">
    <w:abstractNumId w:val="9"/>
  </w:num>
  <w:num w:numId="69" w16cid:durableId="484129505">
    <w:abstractNumId w:val="16"/>
  </w:num>
  <w:num w:numId="70" w16cid:durableId="1092318483">
    <w:abstractNumId w:val="58"/>
  </w:num>
  <w:num w:numId="71" w16cid:durableId="1352755030">
    <w:abstractNumId w:val="21"/>
  </w:num>
  <w:num w:numId="72" w16cid:durableId="1877038530">
    <w:abstractNumId w:val="83"/>
  </w:num>
  <w:num w:numId="73" w16cid:durableId="151869708">
    <w:abstractNumId w:val="113"/>
  </w:num>
  <w:num w:numId="74" w16cid:durableId="1312096259">
    <w:abstractNumId w:val="34"/>
  </w:num>
  <w:num w:numId="75" w16cid:durableId="306669398">
    <w:abstractNumId w:val="48"/>
  </w:num>
  <w:num w:numId="76" w16cid:durableId="334890714">
    <w:abstractNumId w:val="32"/>
  </w:num>
  <w:num w:numId="77" w16cid:durableId="721028387">
    <w:abstractNumId w:val="53"/>
  </w:num>
  <w:num w:numId="78" w16cid:durableId="868571378">
    <w:abstractNumId w:val="7"/>
  </w:num>
  <w:num w:numId="79" w16cid:durableId="1336497156">
    <w:abstractNumId w:val="101"/>
  </w:num>
  <w:num w:numId="80" w16cid:durableId="167721897">
    <w:abstractNumId w:val="22"/>
  </w:num>
  <w:num w:numId="81" w16cid:durableId="281806478">
    <w:abstractNumId w:val="25"/>
  </w:num>
  <w:num w:numId="82" w16cid:durableId="1291400602">
    <w:abstractNumId w:val="76"/>
  </w:num>
  <w:num w:numId="83" w16cid:durableId="77872910">
    <w:abstractNumId w:val="73"/>
  </w:num>
  <w:num w:numId="84" w16cid:durableId="376127341">
    <w:abstractNumId w:val="72"/>
  </w:num>
  <w:num w:numId="85" w16cid:durableId="501360748">
    <w:abstractNumId w:val="38"/>
  </w:num>
  <w:num w:numId="86" w16cid:durableId="1586305641">
    <w:abstractNumId w:val="121"/>
  </w:num>
  <w:num w:numId="87" w16cid:durableId="870410944">
    <w:abstractNumId w:val="120"/>
  </w:num>
  <w:num w:numId="88" w16cid:durableId="1919241765">
    <w:abstractNumId w:val="44"/>
  </w:num>
  <w:num w:numId="89" w16cid:durableId="1040126804">
    <w:abstractNumId w:val="67"/>
  </w:num>
  <w:num w:numId="90" w16cid:durableId="1367872035">
    <w:abstractNumId w:val="90"/>
  </w:num>
  <w:num w:numId="91" w16cid:durableId="1685279165">
    <w:abstractNumId w:val="105"/>
  </w:num>
  <w:num w:numId="92" w16cid:durableId="417872541">
    <w:abstractNumId w:val="6"/>
  </w:num>
  <w:num w:numId="93" w16cid:durableId="1332174788">
    <w:abstractNumId w:val="95"/>
  </w:num>
  <w:num w:numId="94" w16cid:durableId="1658221628">
    <w:abstractNumId w:val="50"/>
  </w:num>
  <w:num w:numId="95" w16cid:durableId="130759156">
    <w:abstractNumId w:val="12"/>
  </w:num>
  <w:num w:numId="96" w16cid:durableId="919290637">
    <w:abstractNumId w:val="112"/>
  </w:num>
  <w:num w:numId="97" w16cid:durableId="488205451">
    <w:abstractNumId w:val="28"/>
  </w:num>
  <w:num w:numId="98" w16cid:durableId="141586459">
    <w:abstractNumId w:val="102"/>
  </w:num>
  <w:num w:numId="99" w16cid:durableId="923949804">
    <w:abstractNumId w:val="11"/>
  </w:num>
  <w:num w:numId="100" w16cid:durableId="2052262483">
    <w:abstractNumId w:val="81"/>
  </w:num>
  <w:num w:numId="101" w16cid:durableId="1943954898">
    <w:abstractNumId w:val="57"/>
  </w:num>
  <w:num w:numId="102" w16cid:durableId="1188329266">
    <w:abstractNumId w:val="110"/>
  </w:num>
  <w:num w:numId="103" w16cid:durableId="1574974375">
    <w:abstractNumId w:val="26"/>
  </w:num>
  <w:num w:numId="104" w16cid:durableId="4017887">
    <w:abstractNumId w:val="82"/>
  </w:num>
  <w:num w:numId="105" w16cid:durableId="602804852">
    <w:abstractNumId w:val="23"/>
  </w:num>
  <w:num w:numId="106" w16cid:durableId="1112939906">
    <w:abstractNumId w:val="24"/>
  </w:num>
  <w:num w:numId="107" w16cid:durableId="1277712045">
    <w:abstractNumId w:val="63"/>
  </w:num>
  <w:num w:numId="108" w16cid:durableId="1688629951">
    <w:abstractNumId w:val="115"/>
  </w:num>
  <w:num w:numId="109" w16cid:durableId="1827159471">
    <w:abstractNumId w:val="79"/>
  </w:num>
  <w:num w:numId="110" w16cid:durableId="191916098">
    <w:abstractNumId w:val="117"/>
  </w:num>
  <w:num w:numId="111" w16cid:durableId="1358238494">
    <w:abstractNumId w:val="30"/>
  </w:num>
  <w:num w:numId="112" w16cid:durableId="948315531">
    <w:abstractNumId w:val="35"/>
  </w:num>
  <w:num w:numId="113" w16cid:durableId="654335453">
    <w:abstractNumId w:val="41"/>
  </w:num>
  <w:num w:numId="114" w16cid:durableId="2087408981">
    <w:abstractNumId w:val="100"/>
  </w:num>
  <w:num w:numId="115" w16cid:durableId="1239287026">
    <w:abstractNumId w:val="91"/>
  </w:num>
  <w:num w:numId="116" w16cid:durableId="2112505074">
    <w:abstractNumId w:val="56"/>
  </w:num>
  <w:num w:numId="117" w16cid:durableId="1328048833">
    <w:abstractNumId w:val="71"/>
  </w:num>
  <w:num w:numId="118" w16cid:durableId="1342393043">
    <w:abstractNumId w:val="86"/>
  </w:num>
  <w:num w:numId="119" w16cid:durableId="1999842444">
    <w:abstractNumId w:val="37"/>
  </w:num>
  <w:num w:numId="120" w16cid:durableId="948900019">
    <w:abstractNumId w:val="103"/>
  </w:num>
  <w:num w:numId="121" w16cid:durableId="634259730">
    <w:abstractNumId w:val="42"/>
  </w:num>
  <w:num w:numId="122" w16cid:durableId="1105228769">
    <w:abstractNumId w:val="98"/>
  </w:num>
  <w:num w:numId="123" w16cid:durableId="465438935">
    <w:abstractNumId w:val="93"/>
  </w:num>
  <w:numIdMacAtCleanup w:val="10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doNotShadeFormData/>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73F"/>
    <w:rsid w:val="0000300B"/>
    <w:rsid w:val="0000342D"/>
    <w:rsid w:val="000067E0"/>
    <w:rsid w:val="00007969"/>
    <w:rsid w:val="00013151"/>
    <w:rsid w:val="00016E61"/>
    <w:rsid w:val="00016EFB"/>
    <w:rsid w:val="000170E8"/>
    <w:rsid w:val="0002042D"/>
    <w:rsid w:val="000206E5"/>
    <w:rsid w:val="000269BC"/>
    <w:rsid w:val="00030286"/>
    <w:rsid w:val="000307D7"/>
    <w:rsid w:val="00030E78"/>
    <w:rsid w:val="00031282"/>
    <w:rsid w:val="000313F6"/>
    <w:rsid w:val="00031AD9"/>
    <w:rsid w:val="00034616"/>
    <w:rsid w:val="00037504"/>
    <w:rsid w:val="00040701"/>
    <w:rsid w:val="00041093"/>
    <w:rsid w:val="00042CBC"/>
    <w:rsid w:val="000472CD"/>
    <w:rsid w:val="00047E2B"/>
    <w:rsid w:val="00051984"/>
    <w:rsid w:val="0005287E"/>
    <w:rsid w:val="00053A74"/>
    <w:rsid w:val="00053A77"/>
    <w:rsid w:val="00054C43"/>
    <w:rsid w:val="00055187"/>
    <w:rsid w:val="00055279"/>
    <w:rsid w:val="0006063C"/>
    <w:rsid w:val="000630BE"/>
    <w:rsid w:val="00063AC6"/>
    <w:rsid w:val="00063B99"/>
    <w:rsid w:val="00064E9B"/>
    <w:rsid w:val="00066707"/>
    <w:rsid w:val="00066AAC"/>
    <w:rsid w:val="00066E66"/>
    <w:rsid w:val="00067DC5"/>
    <w:rsid w:val="0007239C"/>
    <w:rsid w:val="00072F7E"/>
    <w:rsid w:val="000733CF"/>
    <w:rsid w:val="000741AB"/>
    <w:rsid w:val="00075072"/>
    <w:rsid w:val="000774F7"/>
    <w:rsid w:val="00077B59"/>
    <w:rsid w:val="00080B39"/>
    <w:rsid w:val="00081E9D"/>
    <w:rsid w:val="00081EC0"/>
    <w:rsid w:val="00082F0D"/>
    <w:rsid w:val="00083C9F"/>
    <w:rsid w:val="00083F21"/>
    <w:rsid w:val="00085FFD"/>
    <w:rsid w:val="00086390"/>
    <w:rsid w:val="00086845"/>
    <w:rsid w:val="00086AA1"/>
    <w:rsid w:val="000874F7"/>
    <w:rsid w:val="00090A3C"/>
    <w:rsid w:val="00095A74"/>
    <w:rsid w:val="00095FCC"/>
    <w:rsid w:val="000A0295"/>
    <w:rsid w:val="000A19D5"/>
    <w:rsid w:val="000A1BFA"/>
    <w:rsid w:val="000A3312"/>
    <w:rsid w:val="000A3F48"/>
    <w:rsid w:val="000A784F"/>
    <w:rsid w:val="000B0F1B"/>
    <w:rsid w:val="000B1F7E"/>
    <w:rsid w:val="000B51AE"/>
    <w:rsid w:val="000B5E02"/>
    <w:rsid w:val="000B5EEB"/>
    <w:rsid w:val="000B680D"/>
    <w:rsid w:val="000C05FF"/>
    <w:rsid w:val="000C06D0"/>
    <w:rsid w:val="000C0B08"/>
    <w:rsid w:val="000C1E56"/>
    <w:rsid w:val="000C1F22"/>
    <w:rsid w:val="000C2E5E"/>
    <w:rsid w:val="000C34DF"/>
    <w:rsid w:val="000C447C"/>
    <w:rsid w:val="000C6ECC"/>
    <w:rsid w:val="000C7B62"/>
    <w:rsid w:val="000D1CB5"/>
    <w:rsid w:val="000D1FAB"/>
    <w:rsid w:val="000D27E9"/>
    <w:rsid w:val="000D39A0"/>
    <w:rsid w:val="000D71E8"/>
    <w:rsid w:val="000E1676"/>
    <w:rsid w:val="000E1D92"/>
    <w:rsid w:val="000E2F8B"/>
    <w:rsid w:val="000E31AD"/>
    <w:rsid w:val="000E38BD"/>
    <w:rsid w:val="000E631A"/>
    <w:rsid w:val="000E6FEE"/>
    <w:rsid w:val="000F0F95"/>
    <w:rsid w:val="000F1425"/>
    <w:rsid w:val="000F4037"/>
    <w:rsid w:val="000F6582"/>
    <w:rsid w:val="000F77A0"/>
    <w:rsid w:val="000F7BD3"/>
    <w:rsid w:val="001001BC"/>
    <w:rsid w:val="001030EF"/>
    <w:rsid w:val="001038C0"/>
    <w:rsid w:val="001050A2"/>
    <w:rsid w:val="0011075D"/>
    <w:rsid w:val="00112B3A"/>
    <w:rsid w:val="00121803"/>
    <w:rsid w:val="00123B3D"/>
    <w:rsid w:val="001249C0"/>
    <w:rsid w:val="0012575C"/>
    <w:rsid w:val="00126733"/>
    <w:rsid w:val="0012677B"/>
    <w:rsid w:val="0012681D"/>
    <w:rsid w:val="00127157"/>
    <w:rsid w:val="00130DD0"/>
    <w:rsid w:val="00133D87"/>
    <w:rsid w:val="00134A4A"/>
    <w:rsid w:val="00137741"/>
    <w:rsid w:val="0014193E"/>
    <w:rsid w:val="00141ACA"/>
    <w:rsid w:val="0014207F"/>
    <w:rsid w:val="00143BF3"/>
    <w:rsid w:val="00143C33"/>
    <w:rsid w:val="0015074B"/>
    <w:rsid w:val="00150C4A"/>
    <w:rsid w:val="00153040"/>
    <w:rsid w:val="00153EF0"/>
    <w:rsid w:val="001568E3"/>
    <w:rsid w:val="001606F6"/>
    <w:rsid w:val="00161F85"/>
    <w:rsid w:val="00161F97"/>
    <w:rsid w:val="00163300"/>
    <w:rsid w:val="00165BB1"/>
    <w:rsid w:val="00171EB8"/>
    <w:rsid w:val="001721AC"/>
    <w:rsid w:val="0017255B"/>
    <w:rsid w:val="00173441"/>
    <w:rsid w:val="00174E36"/>
    <w:rsid w:val="001752F6"/>
    <w:rsid w:val="00175786"/>
    <w:rsid w:val="00177D72"/>
    <w:rsid w:val="00180271"/>
    <w:rsid w:val="001855A6"/>
    <w:rsid w:val="00185DD6"/>
    <w:rsid w:val="00186D97"/>
    <w:rsid w:val="00190899"/>
    <w:rsid w:val="00191A2B"/>
    <w:rsid w:val="00192213"/>
    <w:rsid w:val="0019623C"/>
    <w:rsid w:val="001964CE"/>
    <w:rsid w:val="001967A6"/>
    <w:rsid w:val="001A0E02"/>
    <w:rsid w:val="001A10AA"/>
    <w:rsid w:val="001A12C8"/>
    <w:rsid w:val="001A1AA0"/>
    <w:rsid w:val="001A53A2"/>
    <w:rsid w:val="001A5BDC"/>
    <w:rsid w:val="001A5DE0"/>
    <w:rsid w:val="001B1876"/>
    <w:rsid w:val="001B1B23"/>
    <w:rsid w:val="001B5008"/>
    <w:rsid w:val="001B6542"/>
    <w:rsid w:val="001B697E"/>
    <w:rsid w:val="001B739F"/>
    <w:rsid w:val="001C2CE6"/>
    <w:rsid w:val="001C2EB9"/>
    <w:rsid w:val="001C72BF"/>
    <w:rsid w:val="001D0505"/>
    <w:rsid w:val="001D21B1"/>
    <w:rsid w:val="001D2C41"/>
    <w:rsid w:val="001D3ABF"/>
    <w:rsid w:val="001D3D57"/>
    <w:rsid w:val="001D6D6A"/>
    <w:rsid w:val="001D725B"/>
    <w:rsid w:val="001E1C6D"/>
    <w:rsid w:val="001E201D"/>
    <w:rsid w:val="001E260F"/>
    <w:rsid w:val="001E3E3A"/>
    <w:rsid w:val="001E4A69"/>
    <w:rsid w:val="001E789D"/>
    <w:rsid w:val="001F089A"/>
    <w:rsid w:val="001F2F8E"/>
    <w:rsid w:val="002026B2"/>
    <w:rsid w:val="00203A9B"/>
    <w:rsid w:val="00203BF7"/>
    <w:rsid w:val="002040F4"/>
    <w:rsid w:val="00206746"/>
    <w:rsid w:val="00206E09"/>
    <w:rsid w:val="00206F56"/>
    <w:rsid w:val="00211B8E"/>
    <w:rsid w:val="002134CB"/>
    <w:rsid w:val="00213B46"/>
    <w:rsid w:val="00213BF6"/>
    <w:rsid w:val="0021517C"/>
    <w:rsid w:val="00215FF3"/>
    <w:rsid w:val="0021683B"/>
    <w:rsid w:val="00217925"/>
    <w:rsid w:val="00217C82"/>
    <w:rsid w:val="0021E4E1"/>
    <w:rsid w:val="00220747"/>
    <w:rsid w:val="002231DB"/>
    <w:rsid w:val="00225470"/>
    <w:rsid w:val="002348FC"/>
    <w:rsid w:val="0023582C"/>
    <w:rsid w:val="00236DED"/>
    <w:rsid w:val="0024074C"/>
    <w:rsid w:val="00240C7C"/>
    <w:rsid w:val="00242E50"/>
    <w:rsid w:val="00250907"/>
    <w:rsid w:val="00251AF7"/>
    <w:rsid w:val="002547C1"/>
    <w:rsid w:val="00255D13"/>
    <w:rsid w:val="002577B2"/>
    <w:rsid w:val="00257AD2"/>
    <w:rsid w:val="00257C8D"/>
    <w:rsid w:val="00262956"/>
    <w:rsid w:val="00262C3C"/>
    <w:rsid w:val="002642C5"/>
    <w:rsid w:val="0026507D"/>
    <w:rsid w:val="002662E1"/>
    <w:rsid w:val="00266D85"/>
    <w:rsid w:val="0027130C"/>
    <w:rsid w:val="00271E44"/>
    <w:rsid w:val="002750C1"/>
    <w:rsid w:val="0027598C"/>
    <w:rsid w:val="002803E1"/>
    <w:rsid w:val="00280F84"/>
    <w:rsid w:val="002810F3"/>
    <w:rsid w:val="00283114"/>
    <w:rsid w:val="002836F4"/>
    <w:rsid w:val="0028627F"/>
    <w:rsid w:val="002862DC"/>
    <w:rsid w:val="00287045"/>
    <w:rsid w:val="002870F8"/>
    <w:rsid w:val="0029132A"/>
    <w:rsid w:val="00291DA0"/>
    <w:rsid w:val="0029278D"/>
    <w:rsid w:val="00294C09"/>
    <w:rsid w:val="00295AB0"/>
    <w:rsid w:val="0029639D"/>
    <w:rsid w:val="002974F6"/>
    <w:rsid w:val="002A0AA4"/>
    <w:rsid w:val="002A25EE"/>
    <w:rsid w:val="002A3103"/>
    <w:rsid w:val="002A6408"/>
    <w:rsid w:val="002A7950"/>
    <w:rsid w:val="002B3F2B"/>
    <w:rsid w:val="002B4B57"/>
    <w:rsid w:val="002B5508"/>
    <w:rsid w:val="002B6308"/>
    <w:rsid w:val="002C19C9"/>
    <w:rsid w:val="002C1BDD"/>
    <w:rsid w:val="002C363A"/>
    <w:rsid w:val="002C60B0"/>
    <w:rsid w:val="002D042B"/>
    <w:rsid w:val="002D327E"/>
    <w:rsid w:val="002E1474"/>
    <w:rsid w:val="002E2726"/>
    <w:rsid w:val="002E506B"/>
    <w:rsid w:val="002E535A"/>
    <w:rsid w:val="002E6AD4"/>
    <w:rsid w:val="002E79A8"/>
    <w:rsid w:val="002F3BDD"/>
    <w:rsid w:val="002F4C9C"/>
    <w:rsid w:val="003011CC"/>
    <w:rsid w:val="0030138A"/>
    <w:rsid w:val="00301E3F"/>
    <w:rsid w:val="00302301"/>
    <w:rsid w:val="00303558"/>
    <w:rsid w:val="00303A3B"/>
    <w:rsid w:val="00305605"/>
    <w:rsid w:val="0030590D"/>
    <w:rsid w:val="00306BBE"/>
    <w:rsid w:val="003076E3"/>
    <w:rsid w:val="00307AAE"/>
    <w:rsid w:val="00310619"/>
    <w:rsid w:val="0031467C"/>
    <w:rsid w:val="00315339"/>
    <w:rsid w:val="00316578"/>
    <w:rsid w:val="003167E9"/>
    <w:rsid w:val="00317A4F"/>
    <w:rsid w:val="00321CC7"/>
    <w:rsid w:val="0032258D"/>
    <w:rsid w:val="00323A35"/>
    <w:rsid w:val="003250DD"/>
    <w:rsid w:val="0032598C"/>
    <w:rsid w:val="003263F1"/>
    <w:rsid w:val="00326518"/>
    <w:rsid w:val="00326E8B"/>
    <w:rsid w:val="00326F90"/>
    <w:rsid w:val="00327D8A"/>
    <w:rsid w:val="0032F290"/>
    <w:rsid w:val="003311AF"/>
    <w:rsid w:val="00332935"/>
    <w:rsid w:val="00334735"/>
    <w:rsid w:val="00334B84"/>
    <w:rsid w:val="00334DC8"/>
    <w:rsid w:val="00336B4F"/>
    <w:rsid w:val="003401CD"/>
    <w:rsid w:val="00340652"/>
    <w:rsid w:val="00340EF2"/>
    <w:rsid w:val="003416DA"/>
    <w:rsid w:val="003423B5"/>
    <w:rsid w:val="003443F0"/>
    <w:rsid w:val="003447E5"/>
    <w:rsid w:val="0034486B"/>
    <w:rsid w:val="00345B19"/>
    <w:rsid w:val="003510FB"/>
    <w:rsid w:val="00354C28"/>
    <w:rsid w:val="00355201"/>
    <w:rsid w:val="00356E05"/>
    <w:rsid w:val="00357E24"/>
    <w:rsid w:val="0036074A"/>
    <w:rsid w:val="003608B2"/>
    <w:rsid w:val="00360B5C"/>
    <w:rsid w:val="00361FF6"/>
    <w:rsid w:val="00362311"/>
    <w:rsid w:val="00363462"/>
    <w:rsid w:val="0037054D"/>
    <w:rsid w:val="00370D6F"/>
    <w:rsid w:val="00371AD6"/>
    <w:rsid w:val="00371E90"/>
    <w:rsid w:val="00376554"/>
    <w:rsid w:val="003770D0"/>
    <w:rsid w:val="00377DBC"/>
    <w:rsid w:val="00377F16"/>
    <w:rsid w:val="0038045A"/>
    <w:rsid w:val="00381CB3"/>
    <w:rsid w:val="0038253D"/>
    <w:rsid w:val="0038276F"/>
    <w:rsid w:val="00382D04"/>
    <w:rsid w:val="00384BEB"/>
    <w:rsid w:val="003870C8"/>
    <w:rsid w:val="003912EF"/>
    <w:rsid w:val="00393D99"/>
    <w:rsid w:val="00397E5A"/>
    <w:rsid w:val="003A0EE6"/>
    <w:rsid w:val="003A18C5"/>
    <w:rsid w:val="003A1BF2"/>
    <w:rsid w:val="003A2043"/>
    <w:rsid w:val="003A38E3"/>
    <w:rsid w:val="003A41FA"/>
    <w:rsid w:val="003A6041"/>
    <w:rsid w:val="003A6BDC"/>
    <w:rsid w:val="003A742C"/>
    <w:rsid w:val="003A7BFD"/>
    <w:rsid w:val="003B11A0"/>
    <w:rsid w:val="003B3C00"/>
    <w:rsid w:val="003B49DD"/>
    <w:rsid w:val="003B5DD3"/>
    <w:rsid w:val="003B6B88"/>
    <w:rsid w:val="003C1DE4"/>
    <w:rsid w:val="003C2858"/>
    <w:rsid w:val="003C286E"/>
    <w:rsid w:val="003C44CB"/>
    <w:rsid w:val="003C4846"/>
    <w:rsid w:val="003C59CC"/>
    <w:rsid w:val="003D53AC"/>
    <w:rsid w:val="003D5485"/>
    <w:rsid w:val="003E04F7"/>
    <w:rsid w:val="003E2991"/>
    <w:rsid w:val="003E40FD"/>
    <w:rsid w:val="003E489F"/>
    <w:rsid w:val="003E4F8D"/>
    <w:rsid w:val="003E6496"/>
    <w:rsid w:val="003E7390"/>
    <w:rsid w:val="003F1307"/>
    <w:rsid w:val="003F14F7"/>
    <w:rsid w:val="003F67C2"/>
    <w:rsid w:val="003F70A4"/>
    <w:rsid w:val="00400432"/>
    <w:rsid w:val="00400C84"/>
    <w:rsid w:val="00401EC7"/>
    <w:rsid w:val="004038D7"/>
    <w:rsid w:val="0040551B"/>
    <w:rsid w:val="00406B81"/>
    <w:rsid w:val="00406C21"/>
    <w:rsid w:val="00410315"/>
    <w:rsid w:val="0041173D"/>
    <w:rsid w:val="00411DE3"/>
    <w:rsid w:val="004135ED"/>
    <w:rsid w:val="00414F80"/>
    <w:rsid w:val="00414FAF"/>
    <w:rsid w:val="00415455"/>
    <w:rsid w:val="00415C03"/>
    <w:rsid w:val="00416BCE"/>
    <w:rsid w:val="00417502"/>
    <w:rsid w:val="0041F3F8"/>
    <w:rsid w:val="00420A4F"/>
    <w:rsid w:val="00420E92"/>
    <w:rsid w:val="004229A7"/>
    <w:rsid w:val="00424357"/>
    <w:rsid w:val="004301E7"/>
    <w:rsid w:val="004318C7"/>
    <w:rsid w:val="0043299D"/>
    <w:rsid w:val="00435928"/>
    <w:rsid w:val="00437846"/>
    <w:rsid w:val="004406B7"/>
    <w:rsid w:val="00444638"/>
    <w:rsid w:val="0044630A"/>
    <w:rsid w:val="0045049C"/>
    <w:rsid w:val="0045156B"/>
    <w:rsid w:val="00452221"/>
    <w:rsid w:val="00452528"/>
    <w:rsid w:val="00453D48"/>
    <w:rsid w:val="0045484F"/>
    <w:rsid w:val="00455856"/>
    <w:rsid w:val="004566F9"/>
    <w:rsid w:val="004572C2"/>
    <w:rsid w:val="004607EF"/>
    <w:rsid w:val="00461705"/>
    <w:rsid w:val="004645B9"/>
    <w:rsid w:val="004672C7"/>
    <w:rsid w:val="00470724"/>
    <w:rsid w:val="00470921"/>
    <w:rsid w:val="00473CA5"/>
    <w:rsid w:val="00473DDD"/>
    <w:rsid w:val="00473FE4"/>
    <w:rsid w:val="00476A58"/>
    <w:rsid w:val="00480B1F"/>
    <w:rsid w:val="00481577"/>
    <w:rsid w:val="004848C8"/>
    <w:rsid w:val="00485827"/>
    <w:rsid w:val="00490A67"/>
    <w:rsid w:val="004910A7"/>
    <w:rsid w:val="004916B6"/>
    <w:rsid w:val="00491ADA"/>
    <w:rsid w:val="004930B2"/>
    <w:rsid w:val="0049451E"/>
    <w:rsid w:val="00494D8A"/>
    <w:rsid w:val="00495941"/>
    <w:rsid w:val="00496E38"/>
    <w:rsid w:val="004A27B7"/>
    <w:rsid w:val="004A3244"/>
    <w:rsid w:val="004A620F"/>
    <w:rsid w:val="004A7781"/>
    <w:rsid w:val="004A79EF"/>
    <w:rsid w:val="004B7B77"/>
    <w:rsid w:val="004C3774"/>
    <w:rsid w:val="004C3F63"/>
    <w:rsid w:val="004C693E"/>
    <w:rsid w:val="004C756F"/>
    <w:rsid w:val="004D01DD"/>
    <w:rsid w:val="004D032C"/>
    <w:rsid w:val="004D0749"/>
    <w:rsid w:val="004D1E3B"/>
    <w:rsid w:val="004D3139"/>
    <w:rsid w:val="004D5F0E"/>
    <w:rsid w:val="004D6930"/>
    <w:rsid w:val="004D6A85"/>
    <w:rsid w:val="004E09CA"/>
    <w:rsid w:val="004E0E54"/>
    <w:rsid w:val="004E197E"/>
    <w:rsid w:val="004E1EF0"/>
    <w:rsid w:val="004E375B"/>
    <w:rsid w:val="004E3D97"/>
    <w:rsid w:val="004E3FD8"/>
    <w:rsid w:val="004E4270"/>
    <w:rsid w:val="004E473A"/>
    <w:rsid w:val="004E724F"/>
    <w:rsid w:val="004E7B50"/>
    <w:rsid w:val="004F118F"/>
    <w:rsid w:val="004F1786"/>
    <w:rsid w:val="004F519F"/>
    <w:rsid w:val="004F6C12"/>
    <w:rsid w:val="00501F7C"/>
    <w:rsid w:val="005037EC"/>
    <w:rsid w:val="005046B0"/>
    <w:rsid w:val="005121D4"/>
    <w:rsid w:val="005131C2"/>
    <w:rsid w:val="00514CBB"/>
    <w:rsid w:val="00515D00"/>
    <w:rsid w:val="00516B64"/>
    <w:rsid w:val="00523082"/>
    <w:rsid w:val="00523BE9"/>
    <w:rsid w:val="00525253"/>
    <w:rsid w:val="005274BF"/>
    <w:rsid w:val="005301B4"/>
    <w:rsid w:val="005316BD"/>
    <w:rsid w:val="00536FC8"/>
    <w:rsid w:val="0053766A"/>
    <w:rsid w:val="00537AE9"/>
    <w:rsid w:val="00540726"/>
    <w:rsid w:val="0054096D"/>
    <w:rsid w:val="00543349"/>
    <w:rsid w:val="00543F99"/>
    <w:rsid w:val="00547976"/>
    <w:rsid w:val="005479EF"/>
    <w:rsid w:val="00547FDA"/>
    <w:rsid w:val="005519E0"/>
    <w:rsid w:val="00551BE6"/>
    <w:rsid w:val="00553BB8"/>
    <w:rsid w:val="00554C5F"/>
    <w:rsid w:val="00555EAE"/>
    <w:rsid w:val="00556797"/>
    <w:rsid w:val="00557557"/>
    <w:rsid w:val="00560E1F"/>
    <w:rsid w:val="00565006"/>
    <w:rsid w:val="00567FA3"/>
    <w:rsid w:val="005712D7"/>
    <w:rsid w:val="0057295B"/>
    <w:rsid w:val="00575E3C"/>
    <w:rsid w:val="0057720F"/>
    <w:rsid w:val="005772A9"/>
    <w:rsid w:val="00577403"/>
    <w:rsid w:val="005777EF"/>
    <w:rsid w:val="00583CAC"/>
    <w:rsid w:val="0058473A"/>
    <w:rsid w:val="00584D49"/>
    <w:rsid w:val="00585A6A"/>
    <w:rsid w:val="00587647"/>
    <w:rsid w:val="0058770E"/>
    <w:rsid w:val="00593646"/>
    <w:rsid w:val="00593A36"/>
    <w:rsid w:val="0059647C"/>
    <w:rsid w:val="005A095A"/>
    <w:rsid w:val="005A09C5"/>
    <w:rsid w:val="005A219E"/>
    <w:rsid w:val="005A2BCD"/>
    <w:rsid w:val="005A3C68"/>
    <w:rsid w:val="005A4FD7"/>
    <w:rsid w:val="005A5554"/>
    <w:rsid w:val="005A6560"/>
    <w:rsid w:val="005B0B75"/>
    <w:rsid w:val="005B6A16"/>
    <w:rsid w:val="005B7FB2"/>
    <w:rsid w:val="005C534B"/>
    <w:rsid w:val="005C558E"/>
    <w:rsid w:val="005C5EF4"/>
    <w:rsid w:val="005C626D"/>
    <w:rsid w:val="005D2CA0"/>
    <w:rsid w:val="005D412F"/>
    <w:rsid w:val="005D507D"/>
    <w:rsid w:val="005D55AF"/>
    <w:rsid w:val="005D6EE3"/>
    <w:rsid w:val="005D723A"/>
    <w:rsid w:val="005E1C33"/>
    <w:rsid w:val="005E3400"/>
    <w:rsid w:val="005E4E4E"/>
    <w:rsid w:val="005E6A51"/>
    <w:rsid w:val="005E7044"/>
    <w:rsid w:val="005E7916"/>
    <w:rsid w:val="005E7E4D"/>
    <w:rsid w:val="005E7F3A"/>
    <w:rsid w:val="005F0954"/>
    <w:rsid w:val="005F185B"/>
    <w:rsid w:val="005F2E6F"/>
    <w:rsid w:val="005F454A"/>
    <w:rsid w:val="005F74AC"/>
    <w:rsid w:val="006010B9"/>
    <w:rsid w:val="00601C2B"/>
    <w:rsid w:val="00602C37"/>
    <w:rsid w:val="006045DA"/>
    <w:rsid w:val="00605B22"/>
    <w:rsid w:val="00606F45"/>
    <w:rsid w:val="00611666"/>
    <w:rsid w:val="0061239C"/>
    <w:rsid w:val="0061325D"/>
    <w:rsid w:val="00613568"/>
    <w:rsid w:val="0061403D"/>
    <w:rsid w:val="00615187"/>
    <w:rsid w:val="006153CF"/>
    <w:rsid w:val="00616411"/>
    <w:rsid w:val="00623B58"/>
    <w:rsid w:val="006253AB"/>
    <w:rsid w:val="00625DB3"/>
    <w:rsid w:val="0062611E"/>
    <w:rsid w:val="00626910"/>
    <w:rsid w:val="00627C2B"/>
    <w:rsid w:val="00631AC5"/>
    <w:rsid w:val="00633263"/>
    <w:rsid w:val="00633B1A"/>
    <w:rsid w:val="00640537"/>
    <w:rsid w:val="00641B81"/>
    <w:rsid w:val="0064431B"/>
    <w:rsid w:val="0064505D"/>
    <w:rsid w:val="00646650"/>
    <w:rsid w:val="006479AE"/>
    <w:rsid w:val="00650CB5"/>
    <w:rsid w:val="00653F1B"/>
    <w:rsid w:val="00655807"/>
    <w:rsid w:val="00656218"/>
    <w:rsid w:val="00657E1D"/>
    <w:rsid w:val="00660D37"/>
    <w:rsid w:val="00664209"/>
    <w:rsid w:val="00664465"/>
    <w:rsid w:val="00665D0B"/>
    <w:rsid w:val="00666995"/>
    <w:rsid w:val="00667095"/>
    <w:rsid w:val="00667DDB"/>
    <w:rsid w:val="006724D5"/>
    <w:rsid w:val="006726A5"/>
    <w:rsid w:val="00672D4F"/>
    <w:rsid w:val="0067454F"/>
    <w:rsid w:val="00674BC6"/>
    <w:rsid w:val="0067502A"/>
    <w:rsid w:val="00675111"/>
    <w:rsid w:val="00675ED8"/>
    <w:rsid w:val="00676ED7"/>
    <w:rsid w:val="00680323"/>
    <w:rsid w:val="00683F2E"/>
    <w:rsid w:val="00684FA0"/>
    <w:rsid w:val="006858B3"/>
    <w:rsid w:val="00690C31"/>
    <w:rsid w:val="006923BD"/>
    <w:rsid w:val="006928EB"/>
    <w:rsid w:val="0069529C"/>
    <w:rsid w:val="00695763"/>
    <w:rsid w:val="006965F7"/>
    <w:rsid w:val="00696B8C"/>
    <w:rsid w:val="00697594"/>
    <w:rsid w:val="006A06F5"/>
    <w:rsid w:val="006A257D"/>
    <w:rsid w:val="006A2596"/>
    <w:rsid w:val="006A5396"/>
    <w:rsid w:val="006A7A8B"/>
    <w:rsid w:val="006C0169"/>
    <w:rsid w:val="006C2537"/>
    <w:rsid w:val="006C311A"/>
    <w:rsid w:val="006C4A6B"/>
    <w:rsid w:val="006C50D8"/>
    <w:rsid w:val="006C7B20"/>
    <w:rsid w:val="006D056D"/>
    <w:rsid w:val="006D324C"/>
    <w:rsid w:val="006D4011"/>
    <w:rsid w:val="006D600F"/>
    <w:rsid w:val="006D64C8"/>
    <w:rsid w:val="006D6D13"/>
    <w:rsid w:val="006E08EB"/>
    <w:rsid w:val="006E169D"/>
    <w:rsid w:val="006E2673"/>
    <w:rsid w:val="006E3305"/>
    <w:rsid w:val="006E3473"/>
    <w:rsid w:val="006E3B9E"/>
    <w:rsid w:val="006E4062"/>
    <w:rsid w:val="006E4E7B"/>
    <w:rsid w:val="006E56AE"/>
    <w:rsid w:val="006F01BA"/>
    <w:rsid w:val="006F1F00"/>
    <w:rsid w:val="006F2532"/>
    <w:rsid w:val="006F2B90"/>
    <w:rsid w:val="006F31B8"/>
    <w:rsid w:val="006F3FA1"/>
    <w:rsid w:val="006F4FE2"/>
    <w:rsid w:val="007007DC"/>
    <w:rsid w:val="0070438A"/>
    <w:rsid w:val="0070481D"/>
    <w:rsid w:val="0070498E"/>
    <w:rsid w:val="00705341"/>
    <w:rsid w:val="007057DB"/>
    <w:rsid w:val="007064C3"/>
    <w:rsid w:val="007078B2"/>
    <w:rsid w:val="007107E9"/>
    <w:rsid w:val="00710CDB"/>
    <w:rsid w:val="00710E31"/>
    <w:rsid w:val="00713B91"/>
    <w:rsid w:val="0071408C"/>
    <w:rsid w:val="00714368"/>
    <w:rsid w:val="00714D95"/>
    <w:rsid w:val="00714F63"/>
    <w:rsid w:val="0071602B"/>
    <w:rsid w:val="007178BB"/>
    <w:rsid w:val="00721F5A"/>
    <w:rsid w:val="007228EF"/>
    <w:rsid w:val="00722D26"/>
    <w:rsid w:val="007232F3"/>
    <w:rsid w:val="00725AA5"/>
    <w:rsid w:val="00726B9A"/>
    <w:rsid w:val="00726D62"/>
    <w:rsid w:val="007311A0"/>
    <w:rsid w:val="00731486"/>
    <w:rsid w:val="00731571"/>
    <w:rsid w:val="00731D75"/>
    <w:rsid w:val="007323EA"/>
    <w:rsid w:val="007333F1"/>
    <w:rsid w:val="00733498"/>
    <w:rsid w:val="00734AE8"/>
    <w:rsid w:val="00734BD9"/>
    <w:rsid w:val="00735BE2"/>
    <w:rsid w:val="007360BC"/>
    <w:rsid w:val="00736563"/>
    <w:rsid w:val="0074135E"/>
    <w:rsid w:val="00743D98"/>
    <w:rsid w:val="007469FA"/>
    <w:rsid w:val="0074733B"/>
    <w:rsid w:val="00750CFE"/>
    <w:rsid w:val="00751F01"/>
    <w:rsid w:val="007559D0"/>
    <w:rsid w:val="00757612"/>
    <w:rsid w:val="00762F6C"/>
    <w:rsid w:val="00763FD6"/>
    <w:rsid w:val="00764780"/>
    <w:rsid w:val="007666E7"/>
    <w:rsid w:val="007670DD"/>
    <w:rsid w:val="00767641"/>
    <w:rsid w:val="00767785"/>
    <w:rsid w:val="00770882"/>
    <w:rsid w:val="00770DE9"/>
    <w:rsid w:val="00771089"/>
    <w:rsid w:val="0077316B"/>
    <w:rsid w:val="00776B5A"/>
    <w:rsid w:val="0078158A"/>
    <w:rsid w:val="00781A2D"/>
    <w:rsid w:val="007822E7"/>
    <w:rsid w:val="00783620"/>
    <w:rsid w:val="007836DA"/>
    <w:rsid w:val="00786D28"/>
    <w:rsid w:val="00787686"/>
    <w:rsid w:val="007900E0"/>
    <w:rsid w:val="00792703"/>
    <w:rsid w:val="00793BC4"/>
    <w:rsid w:val="00794603"/>
    <w:rsid w:val="00794E18"/>
    <w:rsid w:val="00796597"/>
    <w:rsid w:val="007A0948"/>
    <w:rsid w:val="007A3D1B"/>
    <w:rsid w:val="007A42A2"/>
    <w:rsid w:val="007A43C9"/>
    <w:rsid w:val="007A56E7"/>
    <w:rsid w:val="007A5EBA"/>
    <w:rsid w:val="007B0C03"/>
    <w:rsid w:val="007B46D5"/>
    <w:rsid w:val="007C048A"/>
    <w:rsid w:val="007C1088"/>
    <w:rsid w:val="007C15A9"/>
    <w:rsid w:val="007C1A76"/>
    <w:rsid w:val="007C27BC"/>
    <w:rsid w:val="007C2CAA"/>
    <w:rsid w:val="007C462A"/>
    <w:rsid w:val="007C5259"/>
    <w:rsid w:val="007C6DA7"/>
    <w:rsid w:val="007C6F27"/>
    <w:rsid w:val="007D0065"/>
    <w:rsid w:val="007D1CEB"/>
    <w:rsid w:val="007D22C2"/>
    <w:rsid w:val="007D27A1"/>
    <w:rsid w:val="007D2A51"/>
    <w:rsid w:val="007D2F30"/>
    <w:rsid w:val="007D3A0D"/>
    <w:rsid w:val="007D4BFD"/>
    <w:rsid w:val="007D5470"/>
    <w:rsid w:val="007D6AE8"/>
    <w:rsid w:val="007E1E29"/>
    <w:rsid w:val="007E202C"/>
    <w:rsid w:val="007E4EF3"/>
    <w:rsid w:val="007E5077"/>
    <w:rsid w:val="007F1AC3"/>
    <w:rsid w:val="007F4079"/>
    <w:rsid w:val="007F4279"/>
    <w:rsid w:val="007F5907"/>
    <w:rsid w:val="00801ED2"/>
    <w:rsid w:val="0080462B"/>
    <w:rsid w:val="00807F9A"/>
    <w:rsid w:val="0081273C"/>
    <w:rsid w:val="0081279C"/>
    <w:rsid w:val="00817D88"/>
    <w:rsid w:val="0082065B"/>
    <w:rsid w:val="00820D14"/>
    <w:rsid w:val="0082616B"/>
    <w:rsid w:val="00826B84"/>
    <w:rsid w:val="0083190F"/>
    <w:rsid w:val="00833D0B"/>
    <w:rsid w:val="00834549"/>
    <w:rsid w:val="0083695A"/>
    <w:rsid w:val="00836B82"/>
    <w:rsid w:val="00837697"/>
    <w:rsid w:val="00840B8B"/>
    <w:rsid w:val="00840EFF"/>
    <w:rsid w:val="00841DF6"/>
    <w:rsid w:val="008422C5"/>
    <w:rsid w:val="008426D7"/>
    <w:rsid w:val="00845247"/>
    <w:rsid w:val="00845B75"/>
    <w:rsid w:val="00847469"/>
    <w:rsid w:val="0085529B"/>
    <w:rsid w:val="008614B0"/>
    <w:rsid w:val="00861977"/>
    <w:rsid w:val="00862BB7"/>
    <w:rsid w:val="00864011"/>
    <w:rsid w:val="00864302"/>
    <w:rsid w:val="00864AB7"/>
    <w:rsid w:val="0086594A"/>
    <w:rsid w:val="00866B92"/>
    <w:rsid w:val="00867E3E"/>
    <w:rsid w:val="00870106"/>
    <w:rsid w:val="008705D5"/>
    <w:rsid w:val="00876DB7"/>
    <w:rsid w:val="00877C56"/>
    <w:rsid w:val="0088311D"/>
    <w:rsid w:val="00886515"/>
    <w:rsid w:val="008873FF"/>
    <w:rsid w:val="00890227"/>
    <w:rsid w:val="00891261"/>
    <w:rsid w:val="00893352"/>
    <w:rsid w:val="00894E51"/>
    <w:rsid w:val="008963B4"/>
    <w:rsid w:val="008963CC"/>
    <w:rsid w:val="00897C7E"/>
    <w:rsid w:val="008A33D7"/>
    <w:rsid w:val="008A40E9"/>
    <w:rsid w:val="008A47D4"/>
    <w:rsid w:val="008A52F3"/>
    <w:rsid w:val="008A6E7A"/>
    <w:rsid w:val="008B0622"/>
    <w:rsid w:val="008B0746"/>
    <w:rsid w:val="008B1DE3"/>
    <w:rsid w:val="008B404B"/>
    <w:rsid w:val="008B4614"/>
    <w:rsid w:val="008B4DD1"/>
    <w:rsid w:val="008B595E"/>
    <w:rsid w:val="008B610A"/>
    <w:rsid w:val="008C10F2"/>
    <w:rsid w:val="008C2BBC"/>
    <w:rsid w:val="008C350B"/>
    <w:rsid w:val="008C3643"/>
    <w:rsid w:val="008C3F6E"/>
    <w:rsid w:val="008D0C14"/>
    <w:rsid w:val="008D274D"/>
    <w:rsid w:val="008D2E23"/>
    <w:rsid w:val="008D4F5D"/>
    <w:rsid w:val="008D58C3"/>
    <w:rsid w:val="008D5909"/>
    <w:rsid w:val="008D7CC0"/>
    <w:rsid w:val="008E36B3"/>
    <w:rsid w:val="008E3BB4"/>
    <w:rsid w:val="008E575A"/>
    <w:rsid w:val="008E5F8A"/>
    <w:rsid w:val="008E63EF"/>
    <w:rsid w:val="008F029A"/>
    <w:rsid w:val="008F05DE"/>
    <w:rsid w:val="008F1D6B"/>
    <w:rsid w:val="008F5EDB"/>
    <w:rsid w:val="008F7919"/>
    <w:rsid w:val="009004CD"/>
    <w:rsid w:val="00900DAA"/>
    <w:rsid w:val="00900DE2"/>
    <w:rsid w:val="00901C33"/>
    <w:rsid w:val="00902CBD"/>
    <w:rsid w:val="009033AE"/>
    <w:rsid w:val="00904B8E"/>
    <w:rsid w:val="00905E8D"/>
    <w:rsid w:val="009060AA"/>
    <w:rsid w:val="009076F4"/>
    <w:rsid w:val="0091049B"/>
    <w:rsid w:val="009135E4"/>
    <w:rsid w:val="009149D1"/>
    <w:rsid w:val="00917C28"/>
    <w:rsid w:val="0092226E"/>
    <w:rsid w:val="00922C35"/>
    <w:rsid w:val="00927DF3"/>
    <w:rsid w:val="009300F9"/>
    <w:rsid w:val="00931E83"/>
    <w:rsid w:val="00932ACC"/>
    <w:rsid w:val="009336C1"/>
    <w:rsid w:val="0093723C"/>
    <w:rsid w:val="00937353"/>
    <w:rsid w:val="00942256"/>
    <w:rsid w:val="0094274B"/>
    <w:rsid w:val="009430E2"/>
    <w:rsid w:val="00944BBA"/>
    <w:rsid w:val="00945184"/>
    <w:rsid w:val="009462F1"/>
    <w:rsid w:val="00946561"/>
    <w:rsid w:val="0094667B"/>
    <w:rsid w:val="00946EE9"/>
    <w:rsid w:val="00947552"/>
    <w:rsid w:val="009515C3"/>
    <w:rsid w:val="0095223F"/>
    <w:rsid w:val="0095449B"/>
    <w:rsid w:val="00954796"/>
    <w:rsid w:val="00957D2C"/>
    <w:rsid w:val="0096063D"/>
    <w:rsid w:val="00960BD5"/>
    <w:rsid w:val="00962410"/>
    <w:rsid w:val="009635C3"/>
    <w:rsid w:val="009645F9"/>
    <w:rsid w:val="009654E6"/>
    <w:rsid w:val="00966D1B"/>
    <w:rsid w:val="00967A0E"/>
    <w:rsid w:val="00967EF0"/>
    <w:rsid w:val="00970D71"/>
    <w:rsid w:val="0097139E"/>
    <w:rsid w:val="00973B95"/>
    <w:rsid w:val="00973E53"/>
    <w:rsid w:val="00975DBF"/>
    <w:rsid w:val="0098156F"/>
    <w:rsid w:val="0098453C"/>
    <w:rsid w:val="00984AEF"/>
    <w:rsid w:val="009862BB"/>
    <w:rsid w:val="00987FBE"/>
    <w:rsid w:val="00992A14"/>
    <w:rsid w:val="00992FA8"/>
    <w:rsid w:val="00994D0B"/>
    <w:rsid w:val="00997471"/>
    <w:rsid w:val="009A1EE7"/>
    <w:rsid w:val="009A2D2C"/>
    <w:rsid w:val="009A500F"/>
    <w:rsid w:val="009A7ACA"/>
    <w:rsid w:val="009B028B"/>
    <w:rsid w:val="009B0B7A"/>
    <w:rsid w:val="009B24CA"/>
    <w:rsid w:val="009B3B1A"/>
    <w:rsid w:val="009B5E28"/>
    <w:rsid w:val="009B5FAD"/>
    <w:rsid w:val="009B7AD9"/>
    <w:rsid w:val="009C021F"/>
    <w:rsid w:val="009C2DC6"/>
    <w:rsid w:val="009C5EF0"/>
    <w:rsid w:val="009C65D9"/>
    <w:rsid w:val="009D0BE4"/>
    <w:rsid w:val="009D1046"/>
    <w:rsid w:val="009D15C7"/>
    <w:rsid w:val="009D2275"/>
    <w:rsid w:val="009D47DF"/>
    <w:rsid w:val="009D7579"/>
    <w:rsid w:val="009F0743"/>
    <w:rsid w:val="009F0D53"/>
    <w:rsid w:val="009F0FD5"/>
    <w:rsid w:val="009F2529"/>
    <w:rsid w:val="009F3A3E"/>
    <w:rsid w:val="009F3EAA"/>
    <w:rsid w:val="009F48A4"/>
    <w:rsid w:val="009F4959"/>
    <w:rsid w:val="009F5E5C"/>
    <w:rsid w:val="009F7325"/>
    <w:rsid w:val="00A000FF"/>
    <w:rsid w:val="00A00899"/>
    <w:rsid w:val="00A01492"/>
    <w:rsid w:val="00A02A62"/>
    <w:rsid w:val="00A059A3"/>
    <w:rsid w:val="00A067E4"/>
    <w:rsid w:val="00A06DEB"/>
    <w:rsid w:val="00A11023"/>
    <w:rsid w:val="00A11AF8"/>
    <w:rsid w:val="00A123D0"/>
    <w:rsid w:val="00A17151"/>
    <w:rsid w:val="00A17F3B"/>
    <w:rsid w:val="00A20D41"/>
    <w:rsid w:val="00A26241"/>
    <w:rsid w:val="00A2722D"/>
    <w:rsid w:val="00A27B13"/>
    <w:rsid w:val="00A32742"/>
    <w:rsid w:val="00A35998"/>
    <w:rsid w:val="00A3783C"/>
    <w:rsid w:val="00A37F63"/>
    <w:rsid w:val="00A41E7E"/>
    <w:rsid w:val="00A42195"/>
    <w:rsid w:val="00A43BE0"/>
    <w:rsid w:val="00A43C7D"/>
    <w:rsid w:val="00A44593"/>
    <w:rsid w:val="00A456C0"/>
    <w:rsid w:val="00A462A0"/>
    <w:rsid w:val="00A4696D"/>
    <w:rsid w:val="00A46A5E"/>
    <w:rsid w:val="00A46CF8"/>
    <w:rsid w:val="00A50895"/>
    <w:rsid w:val="00A51465"/>
    <w:rsid w:val="00A51666"/>
    <w:rsid w:val="00A52269"/>
    <w:rsid w:val="00A5323A"/>
    <w:rsid w:val="00A567E7"/>
    <w:rsid w:val="00A56D58"/>
    <w:rsid w:val="00A60D70"/>
    <w:rsid w:val="00A6128C"/>
    <w:rsid w:val="00A635BD"/>
    <w:rsid w:val="00A63C31"/>
    <w:rsid w:val="00A64201"/>
    <w:rsid w:val="00A65C15"/>
    <w:rsid w:val="00A666D8"/>
    <w:rsid w:val="00A71538"/>
    <w:rsid w:val="00A73933"/>
    <w:rsid w:val="00A73B2D"/>
    <w:rsid w:val="00A73B78"/>
    <w:rsid w:val="00A760EC"/>
    <w:rsid w:val="00A76B39"/>
    <w:rsid w:val="00A7771A"/>
    <w:rsid w:val="00A82887"/>
    <w:rsid w:val="00A83861"/>
    <w:rsid w:val="00A8458E"/>
    <w:rsid w:val="00A84870"/>
    <w:rsid w:val="00A85E60"/>
    <w:rsid w:val="00A869AC"/>
    <w:rsid w:val="00A912C4"/>
    <w:rsid w:val="00A9317D"/>
    <w:rsid w:val="00A9370C"/>
    <w:rsid w:val="00A94F61"/>
    <w:rsid w:val="00A95130"/>
    <w:rsid w:val="00A95787"/>
    <w:rsid w:val="00A95A40"/>
    <w:rsid w:val="00A962F5"/>
    <w:rsid w:val="00A97826"/>
    <w:rsid w:val="00AA0152"/>
    <w:rsid w:val="00AA01D8"/>
    <w:rsid w:val="00AA0B6C"/>
    <w:rsid w:val="00AA1D8D"/>
    <w:rsid w:val="00AA207D"/>
    <w:rsid w:val="00AA262A"/>
    <w:rsid w:val="00AA3451"/>
    <w:rsid w:val="00AA40F1"/>
    <w:rsid w:val="00AA564A"/>
    <w:rsid w:val="00AA6043"/>
    <w:rsid w:val="00AA6C6E"/>
    <w:rsid w:val="00AA6F13"/>
    <w:rsid w:val="00AA7C40"/>
    <w:rsid w:val="00AB01C2"/>
    <w:rsid w:val="00AB083F"/>
    <w:rsid w:val="00AB19D9"/>
    <w:rsid w:val="00AB3E45"/>
    <w:rsid w:val="00AB579B"/>
    <w:rsid w:val="00AB5A1E"/>
    <w:rsid w:val="00AB69A8"/>
    <w:rsid w:val="00AC03B1"/>
    <w:rsid w:val="00AC7005"/>
    <w:rsid w:val="00AD2FCD"/>
    <w:rsid w:val="00AD50E4"/>
    <w:rsid w:val="00AD6C78"/>
    <w:rsid w:val="00AE0BF4"/>
    <w:rsid w:val="00AE57BD"/>
    <w:rsid w:val="00AE76C1"/>
    <w:rsid w:val="00AF0F9E"/>
    <w:rsid w:val="00AF1191"/>
    <w:rsid w:val="00AF7DCA"/>
    <w:rsid w:val="00B052D6"/>
    <w:rsid w:val="00B0533B"/>
    <w:rsid w:val="00B0571B"/>
    <w:rsid w:val="00B070D0"/>
    <w:rsid w:val="00B074DD"/>
    <w:rsid w:val="00B11A42"/>
    <w:rsid w:val="00B14941"/>
    <w:rsid w:val="00B162F9"/>
    <w:rsid w:val="00B172CD"/>
    <w:rsid w:val="00B2195B"/>
    <w:rsid w:val="00B22804"/>
    <w:rsid w:val="00B23088"/>
    <w:rsid w:val="00B23321"/>
    <w:rsid w:val="00B233C2"/>
    <w:rsid w:val="00B243BC"/>
    <w:rsid w:val="00B251C7"/>
    <w:rsid w:val="00B26374"/>
    <w:rsid w:val="00B268F1"/>
    <w:rsid w:val="00B3144D"/>
    <w:rsid w:val="00B315DD"/>
    <w:rsid w:val="00B319CC"/>
    <w:rsid w:val="00B34E79"/>
    <w:rsid w:val="00B40A44"/>
    <w:rsid w:val="00B40D9F"/>
    <w:rsid w:val="00B47730"/>
    <w:rsid w:val="00B502F0"/>
    <w:rsid w:val="00B513DA"/>
    <w:rsid w:val="00B52F24"/>
    <w:rsid w:val="00B53CDC"/>
    <w:rsid w:val="00B549F4"/>
    <w:rsid w:val="00B55606"/>
    <w:rsid w:val="00B55FD0"/>
    <w:rsid w:val="00B5655F"/>
    <w:rsid w:val="00B56A6D"/>
    <w:rsid w:val="00B57933"/>
    <w:rsid w:val="00B61DBF"/>
    <w:rsid w:val="00B626CE"/>
    <w:rsid w:val="00B64AFE"/>
    <w:rsid w:val="00B665DE"/>
    <w:rsid w:val="00B66F05"/>
    <w:rsid w:val="00B67960"/>
    <w:rsid w:val="00B6FDDC"/>
    <w:rsid w:val="00B704A5"/>
    <w:rsid w:val="00B7290D"/>
    <w:rsid w:val="00B7300D"/>
    <w:rsid w:val="00B73EE2"/>
    <w:rsid w:val="00B74768"/>
    <w:rsid w:val="00B75D54"/>
    <w:rsid w:val="00B80447"/>
    <w:rsid w:val="00B80DF5"/>
    <w:rsid w:val="00B81B88"/>
    <w:rsid w:val="00B81E72"/>
    <w:rsid w:val="00B84DFF"/>
    <w:rsid w:val="00B86310"/>
    <w:rsid w:val="00B93862"/>
    <w:rsid w:val="00B93C04"/>
    <w:rsid w:val="00B96F80"/>
    <w:rsid w:val="00B977EC"/>
    <w:rsid w:val="00BA355F"/>
    <w:rsid w:val="00BA6992"/>
    <w:rsid w:val="00BA7FC2"/>
    <w:rsid w:val="00BB004D"/>
    <w:rsid w:val="00BB0438"/>
    <w:rsid w:val="00BB1CAC"/>
    <w:rsid w:val="00BB2D6D"/>
    <w:rsid w:val="00BB40B7"/>
    <w:rsid w:val="00BB63D5"/>
    <w:rsid w:val="00BB6D5A"/>
    <w:rsid w:val="00BC02E2"/>
    <w:rsid w:val="00BC3959"/>
    <w:rsid w:val="00BC3A79"/>
    <w:rsid w:val="00BC416A"/>
    <w:rsid w:val="00BC4239"/>
    <w:rsid w:val="00BCA7EE"/>
    <w:rsid w:val="00BD0BFA"/>
    <w:rsid w:val="00BD6E64"/>
    <w:rsid w:val="00BD7131"/>
    <w:rsid w:val="00BE04DF"/>
    <w:rsid w:val="00BE2546"/>
    <w:rsid w:val="00BE2ED5"/>
    <w:rsid w:val="00BE326B"/>
    <w:rsid w:val="00BE393F"/>
    <w:rsid w:val="00BE688C"/>
    <w:rsid w:val="00BE6FA3"/>
    <w:rsid w:val="00BF1EC7"/>
    <w:rsid w:val="00BF2485"/>
    <w:rsid w:val="00BF3DD7"/>
    <w:rsid w:val="00C01258"/>
    <w:rsid w:val="00C018A5"/>
    <w:rsid w:val="00C02F91"/>
    <w:rsid w:val="00C11746"/>
    <w:rsid w:val="00C13129"/>
    <w:rsid w:val="00C1364D"/>
    <w:rsid w:val="00C13E7D"/>
    <w:rsid w:val="00C14872"/>
    <w:rsid w:val="00C159B3"/>
    <w:rsid w:val="00C15F9D"/>
    <w:rsid w:val="00C2019E"/>
    <w:rsid w:val="00C23830"/>
    <w:rsid w:val="00C23A10"/>
    <w:rsid w:val="00C23F03"/>
    <w:rsid w:val="00C24000"/>
    <w:rsid w:val="00C25129"/>
    <w:rsid w:val="00C303E3"/>
    <w:rsid w:val="00C3137E"/>
    <w:rsid w:val="00C31504"/>
    <w:rsid w:val="00C315BD"/>
    <w:rsid w:val="00C332D2"/>
    <w:rsid w:val="00C33490"/>
    <w:rsid w:val="00C33AB5"/>
    <w:rsid w:val="00C343DF"/>
    <w:rsid w:val="00C345AA"/>
    <w:rsid w:val="00C349EA"/>
    <w:rsid w:val="00C42382"/>
    <w:rsid w:val="00C42732"/>
    <w:rsid w:val="00C44C87"/>
    <w:rsid w:val="00C45234"/>
    <w:rsid w:val="00C50EDA"/>
    <w:rsid w:val="00C515A8"/>
    <w:rsid w:val="00C52BFB"/>
    <w:rsid w:val="00C53434"/>
    <w:rsid w:val="00C53B0D"/>
    <w:rsid w:val="00C55A73"/>
    <w:rsid w:val="00C57AB6"/>
    <w:rsid w:val="00C60599"/>
    <w:rsid w:val="00C60AFA"/>
    <w:rsid w:val="00C65446"/>
    <w:rsid w:val="00C66757"/>
    <w:rsid w:val="00C67AB0"/>
    <w:rsid w:val="00C70385"/>
    <w:rsid w:val="00C70824"/>
    <w:rsid w:val="00C74822"/>
    <w:rsid w:val="00C763F4"/>
    <w:rsid w:val="00C76CB5"/>
    <w:rsid w:val="00C77715"/>
    <w:rsid w:val="00C80328"/>
    <w:rsid w:val="00C8034B"/>
    <w:rsid w:val="00C80658"/>
    <w:rsid w:val="00C822BB"/>
    <w:rsid w:val="00C82767"/>
    <w:rsid w:val="00C86A67"/>
    <w:rsid w:val="00C87485"/>
    <w:rsid w:val="00C87C14"/>
    <w:rsid w:val="00C9020D"/>
    <w:rsid w:val="00C90A5B"/>
    <w:rsid w:val="00C90CA8"/>
    <w:rsid w:val="00C94EDC"/>
    <w:rsid w:val="00C95C74"/>
    <w:rsid w:val="00C95FBF"/>
    <w:rsid w:val="00CA28C4"/>
    <w:rsid w:val="00CA29CB"/>
    <w:rsid w:val="00CA2CFA"/>
    <w:rsid w:val="00CA30CF"/>
    <w:rsid w:val="00CA37CE"/>
    <w:rsid w:val="00CA3B3A"/>
    <w:rsid w:val="00CA4E02"/>
    <w:rsid w:val="00CA58F7"/>
    <w:rsid w:val="00CA5A6B"/>
    <w:rsid w:val="00CA6529"/>
    <w:rsid w:val="00CA6935"/>
    <w:rsid w:val="00CA79F8"/>
    <w:rsid w:val="00CA7F8D"/>
    <w:rsid w:val="00CB0664"/>
    <w:rsid w:val="00CB0DDC"/>
    <w:rsid w:val="00CB13B6"/>
    <w:rsid w:val="00CB515D"/>
    <w:rsid w:val="00CB6B9D"/>
    <w:rsid w:val="00CB76F6"/>
    <w:rsid w:val="00CC001F"/>
    <w:rsid w:val="00CC1809"/>
    <w:rsid w:val="00CC2FB5"/>
    <w:rsid w:val="00CC42BF"/>
    <w:rsid w:val="00CCFA83"/>
    <w:rsid w:val="00CD0440"/>
    <w:rsid w:val="00CD0E3E"/>
    <w:rsid w:val="00CD0ED4"/>
    <w:rsid w:val="00CD0EDF"/>
    <w:rsid w:val="00CD0F4C"/>
    <w:rsid w:val="00CD12AC"/>
    <w:rsid w:val="00CD1882"/>
    <w:rsid w:val="00CD2E92"/>
    <w:rsid w:val="00CD3FAD"/>
    <w:rsid w:val="00CD53D4"/>
    <w:rsid w:val="00CD7361"/>
    <w:rsid w:val="00CD74E6"/>
    <w:rsid w:val="00CD7D61"/>
    <w:rsid w:val="00CDA8D7"/>
    <w:rsid w:val="00CE19AE"/>
    <w:rsid w:val="00CE23E2"/>
    <w:rsid w:val="00CE2EAB"/>
    <w:rsid w:val="00CE457B"/>
    <w:rsid w:val="00CE62AA"/>
    <w:rsid w:val="00CE6C6D"/>
    <w:rsid w:val="00CF01E0"/>
    <w:rsid w:val="00CF1F07"/>
    <w:rsid w:val="00CF39C2"/>
    <w:rsid w:val="00CF39CC"/>
    <w:rsid w:val="00CF6CFD"/>
    <w:rsid w:val="00CF76AD"/>
    <w:rsid w:val="00D00636"/>
    <w:rsid w:val="00D01140"/>
    <w:rsid w:val="00D0245E"/>
    <w:rsid w:val="00D02B5B"/>
    <w:rsid w:val="00D02F9D"/>
    <w:rsid w:val="00D0336F"/>
    <w:rsid w:val="00D05171"/>
    <w:rsid w:val="00D05C37"/>
    <w:rsid w:val="00D077C6"/>
    <w:rsid w:val="00D11FA8"/>
    <w:rsid w:val="00D23289"/>
    <w:rsid w:val="00D23510"/>
    <w:rsid w:val="00D23B68"/>
    <w:rsid w:val="00D2401C"/>
    <w:rsid w:val="00D256D0"/>
    <w:rsid w:val="00D257B4"/>
    <w:rsid w:val="00D26458"/>
    <w:rsid w:val="00D27903"/>
    <w:rsid w:val="00D27F44"/>
    <w:rsid w:val="00D329EA"/>
    <w:rsid w:val="00D34C17"/>
    <w:rsid w:val="00D36FF8"/>
    <w:rsid w:val="00D37B10"/>
    <w:rsid w:val="00D40239"/>
    <w:rsid w:val="00D41A8D"/>
    <w:rsid w:val="00D467C6"/>
    <w:rsid w:val="00D50D7D"/>
    <w:rsid w:val="00D52AD0"/>
    <w:rsid w:val="00D52F9C"/>
    <w:rsid w:val="00D5352D"/>
    <w:rsid w:val="00D53AC5"/>
    <w:rsid w:val="00D55CA9"/>
    <w:rsid w:val="00D5622A"/>
    <w:rsid w:val="00D60A09"/>
    <w:rsid w:val="00D616F4"/>
    <w:rsid w:val="00D627B4"/>
    <w:rsid w:val="00D62B19"/>
    <w:rsid w:val="00D65BFB"/>
    <w:rsid w:val="00D66AAE"/>
    <w:rsid w:val="00D727EC"/>
    <w:rsid w:val="00D74135"/>
    <w:rsid w:val="00D771DA"/>
    <w:rsid w:val="00D82247"/>
    <w:rsid w:val="00D82D34"/>
    <w:rsid w:val="00D83793"/>
    <w:rsid w:val="00D843E1"/>
    <w:rsid w:val="00D845E9"/>
    <w:rsid w:val="00D85267"/>
    <w:rsid w:val="00D855D1"/>
    <w:rsid w:val="00D87CC5"/>
    <w:rsid w:val="00D91A33"/>
    <w:rsid w:val="00D92D0E"/>
    <w:rsid w:val="00D934B4"/>
    <w:rsid w:val="00D93E6A"/>
    <w:rsid w:val="00DA099A"/>
    <w:rsid w:val="00DA1D62"/>
    <w:rsid w:val="00DA35FE"/>
    <w:rsid w:val="00DA36DD"/>
    <w:rsid w:val="00DA3FAC"/>
    <w:rsid w:val="00DA42D9"/>
    <w:rsid w:val="00DA7C91"/>
    <w:rsid w:val="00DB07DE"/>
    <w:rsid w:val="00DB1AD6"/>
    <w:rsid w:val="00DB2F4B"/>
    <w:rsid w:val="00DB56B3"/>
    <w:rsid w:val="00DD0648"/>
    <w:rsid w:val="00DD0784"/>
    <w:rsid w:val="00DD092D"/>
    <w:rsid w:val="00DD1173"/>
    <w:rsid w:val="00DD4219"/>
    <w:rsid w:val="00DD5407"/>
    <w:rsid w:val="00DD66CD"/>
    <w:rsid w:val="00DE1820"/>
    <w:rsid w:val="00DE1B70"/>
    <w:rsid w:val="00DE1BC3"/>
    <w:rsid w:val="00DE2DAD"/>
    <w:rsid w:val="00DE33C4"/>
    <w:rsid w:val="00DE3A77"/>
    <w:rsid w:val="00DE3BD2"/>
    <w:rsid w:val="00DE4923"/>
    <w:rsid w:val="00DE4E0C"/>
    <w:rsid w:val="00DF05FD"/>
    <w:rsid w:val="00DF1795"/>
    <w:rsid w:val="00DF25FF"/>
    <w:rsid w:val="00DF2BFB"/>
    <w:rsid w:val="00DF325F"/>
    <w:rsid w:val="00DF4979"/>
    <w:rsid w:val="00DF49C1"/>
    <w:rsid w:val="00DF58EE"/>
    <w:rsid w:val="00DF648D"/>
    <w:rsid w:val="00E0084B"/>
    <w:rsid w:val="00E00AEB"/>
    <w:rsid w:val="00E00CA3"/>
    <w:rsid w:val="00E04954"/>
    <w:rsid w:val="00E0604D"/>
    <w:rsid w:val="00E06CFC"/>
    <w:rsid w:val="00E1218D"/>
    <w:rsid w:val="00E1460C"/>
    <w:rsid w:val="00E15A50"/>
    <w:rsid w:val="00E16577"/>
    <w:rsid w:val="00E21898"/>
    <w:rsid w:val="00E2309C"/>
    <w:rsid w:val="00E23D5C"/>
    <w:rsid w:val="00E25386"/>
    <w:rsid w:val="00E2588E"/>
    <w:rsid w:val="00E26B9F"/>
    <w:rsid w:val="00E26BD1"/>
    <w:rsid w:val="00E2768E"/>
    <w:rsid w:val="00E3029D"/>
    <w:rsid w:val="00E30CDD"/>
    <w:rsid w:val="00E32161"/>
    <w:rsid w:val="00E3222A"/>
    <w:rsid w:val="00E322C2"/>
    <w:rsid w:val="00E3729B"/>
    <w:rsid w:val="00E413DA"/>
    <w:rsid w:val="00E4147C"/>
    <w:rsid w:val="00E41A94"/>
    <w:rsid w:val="00E42B87"/>
    <w:rsid w:val="00E43521"/>
    <w:rsid w:val="00E468E3"/>
    <w:rsid w:val="00E47A6C"/>
    <w:rsid w:val="00E50B08"/>
    <w:rsid w:val="00E520F8"/>
    <w:rsid w:val="00E52C4E"/>
    <w:rsid w:val="00E5414C"/>
    <w:rsid w:val="00E54F55"/>
    <w:rsid w:val="00E55329"/>
    <w:rsid w:val="00E64198"/>
    <w:rsid w:val="00E6529D"/>
    <w:rsid w:val="00E65898"/>
    <w:rsid w:val="00E6612C"/>
    <w:rsid w:val="00E674E5"/>
    <w:rsid w:val="00E678A0"/>
    <w:rsid w:val="00E7023E"/>
    <w:rsid w:val="00E8214A"/>
    <w:rsid w:val="00E839A2"/>
    <w:rsid w:val="00E84AB1"/>
    <w:rsid w:val="00E84B31"/>
    <w:rsid w:val="00E85D37"/>
    <w:rsid w:val="00E8701D"/>
    <w:rsid w:val="00E90092"/>
    <w:rsid w:val="00E92397"/>
    <w:rsid w:val="00E932DB"/>
    <w:rsid w:val="00E95910"/>
    <w:rsid w:val="00EA0B47"/>
    <w:rsid w:val="00EA1649"/>
    <w:rsid w:val="00EA18B2"/>
    <w:rsid w:val="00EA2101"/>
    <w:rsid w:val="00EA3024"/>
    <w:rsid w:val="00EA3327"/>
    <w:rsid w:val="00EA388F"/>
    <w:rsid w:val="00EA5520"/>
    <w:rsid w:val="00EA769B"/>
    <w:rsid w:val="00EB200C"/>
    <w:rsid w:val="00EB3C93"/>
    <w:rsid w:val="00EB41EB"/>
    <w:rsid w:val="00EB7DAE"/>
    <w:rsid w:val="00EC0D9E"/>
    <w:rsid w:val="00EC2E1F"/>
    <w:rsid w:val="00EC3097"/>
    <w:rsid w:val="00EC7295"/>
    <w:rsid w:val="00ED07F3"/>
    <w:rsid w:val="00ED0C6F"/>
    <w:rsid w:val="00ED132C"/>
    <w:rsid w:val="00ED13E4"/>
    <w:rsid w:val="00ED26DA"/>
    <w:rsid w:val="00ED6AC6"/>
    <w:rsid w:val="00ED7746"/>
    <w:rsid w:val="00ED78D6"/>
    <w:rsid w:val="00ED7D8A"/>
    <w:rsid w:val="00EE237A"/>
    <w:rsid w:val="00EE4053"/>
    <w:rsid w:val="00EE43E6"/>
    <w:rsid w:val="00EE4789"/>
    <w:rsid w:val="00EE4C6B"/>
    <w:rsid w:val="00EE5D2E"/>
    <w:rsid w:val="00EE6E30"/>
    <w:rsid w:val="00EF035F"/>
    <w:rsid w:val="00EF188C"/>
    <w:rsid w:val="00EF3EC4"/>
    <w:rsid w:val="00EF4F07"/>
    <w:rsid w:val="00EF5EF2"/>
    <w:rsid w:val="00EF79BF"/>
    <w:rsid w:val="00EF7BA8"/>
    <w:rsid w:val="00F000C3"/>
    <w:rsid w:val="00F00356"/>
    <w:rsid w:val="00F014F3"/>
    <w:rsid w:val="00F017AC"/>
    <w:rsid w:val="00F02405"/>
    <w:rsid w:val="00F03049"/>
    <w:rsid w:val="00F051FD"/>
    <w:rsid w:val="00F06804"/>
    <w:rsid w:val="00F069B8"/>
    <w:rsid w:val="00F07A2A"/>
    <w:rsid w:val="00F10567"/>
    <w:rsid w:val="00F112B9"/>
    <w:rsid w:val="00F112BA"/>
    <w:rsid w:val="00F120E9"/>
    <w:rsid w:val="00F1253C"/>
    <w:rsid w:val="00F13BE4"/>
    <w:rsid w:val="00F1561F"/>
    <w:rsid w:val="00F15844"/>
    <w:rsid w:val="00F16380"/>
    <w:rsid w:val="00F16601"/>
    <w:rsid w:val="00F17098"/>
    <w:rsid w:val="00F1720B"/>
    <w:rsid w:val="00F21001"/>
    <w:rsid w:val="00F22704"/>
    <w:rsid w:val="00F239D3"/>
    <w:rsid w:val="00F242CF"/>
    <w:rsid w:val="00F246EC"/>
    <w:rsid w:val="00F24919"/>
    <w:rsid w:val="00F24A66"/>
    <w:rsid w:val="00F257A0"/>
    <w:rsid w:val="00F268B7"/>
    <w:rsid w:val="00F27670"/>
    <w:rsid w:val="00F31433"/>
    <w:rsid w:val="00F358B9"/>
    <w:rsid w:val="00F37535"/>
    <w:rsid w:val="00F40233"/>
    <w:rsid w:val="00F42E16"/>
    <w:rsid w:val="00F44B1C"/>
    <w:rsid w:val="00F45187"/>
    <w:rsid w:val="00F45A34"/>
    <w:rsid w:val="00F4731C"/>
    <w:rsid w:val="00F503CA"/>
    <w:rsid w:val="00F52CAA"/>
    <w:rsid w:val="00F62551"/>
    <w:rsid w:val="00F630A4"/>
    <w:rsid w:val="00F64ED3"/>
    <w:rsid w:val="00F66631"/>
    <w:rsid w:val="00F709DC"/>
    <w:rsid w:val="00F73263"/>
    <w:rsid w:val="00F75BA6"/>
    <w:rsid w:val="00F7667F"/>
    <w:rsid w:val="00F76872"/>
    <w:rsid w:val="00F76F67"/>
    <w:rsid w:val="00F81AEE"/>
    <w:rsid w:val="00F84A7B"/>
    <w:rsid w:val="00F84F83"/>
    <w:rsid w:val="00F8693C"/>
    <w:rsid w:val="00F8774D"/>
    <w:rsid w:val="00F87E75"/>
    <w:rsid w:val="00F90598"/>
    <w:rsid w:val="00F90969"/>
    <w:rsid w:val="00F90A93"/>
    <w:rsid w:val="00FA00F1"/>
    <w:rsid w:val="00FA03E6"/>
    <w:rsid w:val="00FA1955"/>
    <w:rsid w:val="00FA203B"/>
    <w:rsid w:val="00FA44FC"/>
    <w:rsid w:val="00FA4E47"/>
    <w:rsid w:val="00FA6EEE"/>
    <w:rsid w:val="00FB07CF"/>
    <w:rsid w:val="00FB320F"/>
    <w:rsid w:val="00FB41D0"/>
    <w:rsid w:val="00FB4C1F"/>
    <w:rsid w:val="00FB69CD"/>
    <w:rsid w:val="00FB735D"/>
    <w:rsid w:val="00FB7A4A"/>
    <w:rsid w:val="00FC0196"/>
    <w:rsid w:val="00FC37A3"/>
    <w:rsid w:val="00FC693F"/>
    <w:rsid w:val="00FD07EB"/>
    <w:rsid w:val="00FD0E07"/>
    <w:rsid w:val="00FD2D42"/>
    <w:rsid w:val="00FD4DA8"/>
    <w:rsid w:val="00FD53CD"/>
    <w:rsid w:val="00FD7502"/>
    <w:rsid w:val="00FD79C5"/>
    <w:rsid w:val="00FE0DBD"/>
    <w:rsid w:val="00FE3DCF"/>
    <w:rsid w:val="00FE5B22"/>
    <w:rsid w:val="00FE5B65"/>
    <w:rsid w:val="00FE5E3D"/>
    <w:rsid w:val="00FF2A5E"/>
    <w:rsid w:val="00FF642A"/>
    <w:rsid w:val="00FF7466"/>
    <w:rsid w:val="01090F6C"/>
    <w:rsid w:val="012D56FB"/>
    <w:rsid w:val="01408959"/>
    <w:rsid w:val="01596257"/>
    <w:rsid w:val="0191FD50"/>
    <w:rsid w:val="01C5667D"/>
    <w:rsid w:val="01D8DBE8"/>
    <w:rsid w:val="01F5246D"/>
    <w:rsid w:val="01F70E43"/>
    <w:rsid w:val="02270BE5"/>
    <w:rsid w:val="022CE22A"/>
    <w:rsid w:val="0239C39C"/>
    <w:rsid w:val="023A9058"/>
    <w:rsid w:val="0273B6A9"/>
    <w:rsid w:val="0288CE92"/>
    <w:rsid w:val="029012EA"/>
    <w:rsid w:val="02AA8D00"/>
    <w:rsid w:val="02B23553"/>
    <w:rsid w:val="02BE0F49"/>
    <w:rsid w:val="02C582DE"/>
    <w:rsid w:val="02E33FEF"/>
    <w:rsid w:val="02E988E2"/>
    <w:rsid w:val="02FC95C8"/>
    <w:rsid w:val="0302A8AB"/>
    <w:rsid w:val="030831BF"/>
    <w:rsid w:val="034BC60F"/>
    <w:rsid w:val="03558375"/>
    <w:rsid w:val="0359D64B"/>
    <w:rsid w:val="036DCAFC"/>
    <w:rsid w:val="03716E38"/>
    <w:rsid w:val="039AD079"/>
    <w:rsid w:val="039F8B06"/>
    <w:rsid w:val="03C84094"/>
    <w:rsid w:val="03E825CD"/>
    <w:rsid w:val="041E5A62"/>
    <w:rsid w:val="0430BABF"/>
    <w:rsid w:val="04349BA4"/>
    <w:rsid w:val="045A2D54"/>
    <w:rsid w:val="0462DAAD"/>
    <w:rsid w:val="046D2479"/>
    <w:rsid w:val="0473079B"/>
    <w:rsid w:val="04734E43"/>
    <w:rsid w:val="047C45C4"/>
    <w:rsid w:val="047C9E36"/>
    <w:rsid w:val="048CD742"/>
    <w:rsid w:val="04A478BF"/>
    <w:rsid w:val="04A8871B"/>
    <w:rsid w:val="04BFD49E"/>
    <w:rsid w:val="04CAD92A"/>
    <w:rsid w:val="04D8D33A"/>
    <w:rsid w:val="04D91FCF"/>
    <w:rsid w:val="04DC3873"/>
    <w:rsid w:val="04E8E2F7"/>
    <w:rsid w:val="0500F09D"/>
    <w:rsid w:val="051630C9"/>
    <w:rsid w:val="0542DAFC"/>
    <w:rsid w:val="05504D53"/>
    <w:rsid w:val="055F03C5"/>
    <w:rsid w:val="056E2541"/>
    <w:rsid w:val="0575021F"/>
    <w:rsid w:val="057E0E17"/>
    <w:rsid w:val="05961253"/>
    <w:rsid w:val="05B97D30"/>
    <w:rsid w:val="05C3D4CF"/>
    <w:rsid w:val="05FCB268"/>
    <w:rsid w:val="06326BC3"/>
    <w:rsid w:val="06344CF2"/>
    <w:rsid w:val="06363E38"/>
    <w:rsid w:val="0645B87D"/>
    <w:rsid w:val="064D2170"/>
    <w:rsid w:val="065F695B"/>
    <w:rsid w:val="0676A84B"/>
    <w:rsid w:val="067AF78A"/>
    <w:rsid w:val="06989E8E"/>
    <w:rsid w:val="069F9546"/>
    <w:rsid w:val="06BFA5F8"/>
    <w:rsid w:val="06D9DFAF"/>
    <w:rsid w:val="06E575E7"/>
    <w:rsid w:val="06ED0A41"/>
    <w:rsid w:val="06F3F831"/>
    <w:rsid w:val="07089234"/>
    <w:rsid w:val="070ED2E6"/>
    <w:rsid w:val="07240F28"/>
    <w:rsid w:val="072762F7"/>
    <w:rsid w:val="073FF41B"/>
    <w:rsid w:val="074297E7"/>
    <w:rsid w:val="074CC669"/>
    <w:rsid w:val="0754B794"/>
    <w:rsid w:val="077BF8CF"/>
    <w:rsid w:val="07AFBC5E"/>
    <w:rsid w:val="07DEDA0B"/>
    <w:rsid w:val="07F0A2ED"/>
    <w:rsid w:val="07F73967"/>
    <w:rsid w:val="081DCA8A"/>
    <w:rsid w:val="08433A34"/>
    <w:rsid w:val="0853D376"/>
    <w:rsid w:val="08627CED"/>
    <w:rsid w:val="08759FF3"/>
    <w:rsid w:val="0883565A"/>
    <w:rsid w:val="088483CE"/>
    <w:rsid w:val="08A0B078"/>
    <w:rsid w:val="08CB5920"/>
    <w:rsid w:val="08F17A92"/>
    <w:rsid w:val="0911AD90"/>
    <w:rsid w:val="0918339E"/>
    <w:rsid w:val="09213284"/>
    <w:rsid w:val="0927CE8C"/>
    <w:rsid w:val="0956CAAF"/>
    <w:rsid w:val="09A81730"/>
    <w:rsid w:val="09BD48C2"/>
    <w:rsid w:val="09C57DC4"/>
    <w:rsid w:val="09D547D0"/>
    <w:rsid w:val="09ED50A2"/>
    <w:rsid w:val="0A0C416B"/>
    <w:rsid w:val="0A28C530"/>
    <w:rsid w:val="0A2BB20D"/>
    <w:rsid w:val="0A387603"/>
    <w:rsid w:val="0A3E4A44"/>
    <w:rsid w:val="0A53916A"/>
    <w:rsid w:val="0A54677F"/>
    <w:rsid w:val="0A5BF372"/>
    <w:rsid w:val="0A683137"/>
    <w:rsid w:val="0A6E8122"/>
    <w:rsid w:val="0A78F175"/>
    <w:rsid w:val="0A958C67"/>
    <w:rsid w:val="0AA2BBA3"/>
    <w:rsid w:val="0AB11F8C"/>
    <w:rsid w:val="0ABDEF3F"/>
    <w:rsid w:val="0AC68DB5"/>
    <w:rsid w:val="0ADB7863"/>
    <w:rsid w:val="0AF93CBE"/>
    <w:rsid w:val="0B09DDA8"/>
    <w:rsid w:val="0B154C37"/>
    <w:rsid w:val="0B17FA1F"/>
    <w:rsid w:val="0B1C2BD9"/>
    <w:rsid w:val="0B41EA7C"/>
    <w:rsid w:val="0B52D553"/>
    <w:rsid w:val="0B8D4DAC"/>
    <w:rsid w:val="0B92504C"/>
    <w:rsid w:val="0BA47477"/>
    <w:rsid w:val="0BB77C94"/>
    <w:rsid w:val="0BBF2CC1"/>
    <w:rsid w:val="0BBF82B1"/>
    <w:rsid w:val="0BC64DD8"/>
    <w:rsid w:val="0BFE5517"/>
    <w:rsid w:val="0BFF7DE5"/>
    <w:rsid w:val="0C4CF91B"/>
    <w:rsid w:val="0C4F3C19"/>
    <w:rsid w:val="0C77F13A"/>
    <w:rsid w:val="0C7D270E"/>
    <w:rsid w:val="0C7D47F4"/>
    <w:rsid w:val="0C8B5215"/>
    <w:rsid w:val="0C8BF783"/>
    <w:rsid w:val="0C8C887D"/>
    <w:rsid w:val="0C961825"/>
    <w:rsid w:val="0CA55642"/>
    <w:rsid w:val="0CB06E3F"/>
    <w:rsid w:val="0CD1281F"/>
    <w:rsid w:val="0D1300B9"/>
    <w:rsid w:val="0D2690DA"/>
    <w:rsid w:val="0D2CCA63"/>
    <w:rsid w:val="0D3275BF"/>
    <w:rsid w:val="0D671230"/>
    <w:rsid w:val="0D704AAC"/>
    <w:rsid w:val="0DA93F05"/>
    <w:rsid w:val="0DACC88C"/>
    <w:rsid w:val="0DC43EF5"/>
    <w:rsid w:val="0DCC0589"/>
    <w:rsid w:val="0DD0BD56"/>
    <w:rsid w:val="0DE23E6E"/>
    <w:rsid w:val="0DFA57B1"/>
    <w:rsid w:val="0E01FCD1"/>
    <w:rsid w:val="0E35D319"/>
    <w:rsid w:val="0E485AA5"/>
    <w:rsid w:val="0E6D6A07"/>
    <w:rsid w:val="0E74845A"/>
    <w:rsid w:val="0E7E1E40"/>
    <w:rsid w:val="0E93B691"/>
    <w:rsid w:val="0E96B478"/>
    <w:rsid w:val="0EB23215"/>
    <w:rsid w:val="0ECD274A"/>
    <w:rsid w:val="0ED6D3EA"/>
    <w:rsid w:val="0F2C7178"/>
    <w:rsid w:val="0F599235"/>
    <w:rsid w:val="0F6755DD"/>
    <w:rsid w:val="0F75AE74"/>
    <w:rsid w:val="0F7704DC"/>
    <w:rsid w:val="0FA098FE"/>
    <w:rsid w:val="0FAEA578"/>
    <w:rsid w:val="0FB5F4B1"/>
    <w:rsid w:val="0FC7F16C"/>
    <w:rsid w:val="0FD0D287"/>
    <w:rsid w:val="0FD6C62D"/>
    <w:rsid w:val="0FDC5C1D"/>
    <w:rsid w:val="0FDC9FE6"/>
    <w:rsid w:val="0FDDF006"/>
    <w:rsid w:val="0FE54646"/>
    <w:rsid w:val="0FE84E8D"/>
    <w:rsid w:val="1000D452"/>
    <w:rsid w:val="1037C9C9"/>
    <w:rsid w:val="104C7441"/>
    <w:rsid w:val="1056C9D8"/>
    <w:rsid w:val="1083564E"/>
    <w:rsid w:val="10A690F6"/>
    <w:rsid w:val="10B146C7"/>
    <w:rsid w:val="10BBC654"/>
    <w:rsid w:val="10E05354"/>
    <w:rsid w:val="10FA17EC"/>
    <w:rsid w:val="110C9322"/>
    <w:rsid w:val="11369D47"/>
    <w:rsid w:val="116EEC98"/>
    <w:rsid w:val="11BDA2BD"/>
    <w:rsid w:val="11DA3220"/>
    <w:rsid w:val="11E86580"/>
    <w:rsid w:val="11FF861F"/>
    <w:rsid w:val="120EC014"/>
    <w:rsid w:val="1210001B"/>
    <w:rsid w:val="121CA888"/>
    <w:rsid w:val="12507EEA"/>
    <w:rsid w:val="1273DE5E"/>
    <w:rsid w:val="1282A65D"/>
    <w:rsid w:val="12965359"/>
    <w:rsid w:val="12A1FD4E"/>
    <w:rsid w:val="12A30F0C"/>
    <w:rsid w:val="12ACD1DB"/>
    <w:rsid w:val="12AE9D1D"/>
    <w:rsid w:val="12BAC7C8"/>
    <w:rsid w:val="12BE12C5"/>
    <w:rsid w:val="12CB984F"/>
    <w:rsid w:val="12E68779"/>
    <w:rsid w:val="12F6A4BF"/>
    <w:rsid w:val="1307939F"/>
    <w:rsid w:val="130F8C73"/>
    <w:rsid w:val="130F8EE2"/>
    <w:rsid w:val="132D81F0"/>
    <w:rsid w:val="133BE520"/>
    <w:rsid w:val="1341CA49"/>
    <w:rsid w:val="134B46F0"/>
    <w:rsid w:val="135C0A58"/>
    <w:rsid w:val="13772139"/>
    <w:rsid w:val="138CFC9B"/>
    <w:rsid w:val="13B8CCF0"/>
    <w:rsid w:val="13BF892B"/>
    <w:rsid w:val="13C7A9CA"/>
    <w:rsid w:val="13F1FE2B"/>
    <w:rsid w:val="13F728E1"/>
    <w:rsid w:val="13FE6B3E"/>
    <w:rsid w:val="140E8025"/>
    <w:rsid w:val="1426DACC"/>
    <w:rsid w:val="1449264D"/>
    <w:rsid w:val="1463FEA1"/>
    <w:rsid w:val="147BB10A"/>
    <w:rsid w:val="14B28749"/>
    <w:rsid w:val="14E3C0F6"/>
    <w:rsid w:val="14F69EF3"/>
    <w:rsid w:val="15187B36"/>
    <w:rsid w:val="153B75D8"/>
    <w:rsid w:val="155E80CD"/>
    <w:rsid w:val="1564FB05"/>
    <w:rsid w:val="1566A478"/>
    <w:rsid w:val="157EAE4A"/>
    <w:rsid w:val="15B2B9BC"/>
    <w:rsid w:val="15C80B56"/>
    <w:rsid w:val="15CF2EFF"/>
    <w:rsid w:val="15D40C94"/>
    <w:rsid w:val="15D8211F"/>
    <w:rsid w:val="15DED95E"/>
    <w:rsid w:val="15EA675A"/>
    <w:rsid w:val="1602AA39"/>
    <w:rsid w:val="1607C682"/>
    <w:rsid w:val="16099D91"/>
    <w:rsid w:val="1611633D"/>
    <w:rsid w:val="161608D9"/>
    <w:rsid w:val="16173E85"/>
    <w:rsid w:val="165E7C60"/>
    <w:rsid w:val="166C3B73"/>
    <w:rsid w:val="166CC6C0"/>
    <w:rsid w:val="166E0C58"/>
    <w:rsid w:val="1671F968"/>
    <w:rsid w:val="16851DFA"/>
    <w:rsid w:val="16881F3A"/>
    <w:rsid w:val="16A8B690"/>
    <w:rsid w:val="16AA5172"/>
    <w:rsid w:val="16D23F51"/>
    <w:rsid w:val="16D34E60"/>
    <w:rsid w:val="16DBA0B0"/>
    <w:rsid w:val="1714FDE3"/>
    <w:rsid w:val="1722946E"/>
    <w:rsid w:val="172E4E4D"/>
    <w:rsid w:val="173127DD"/>
    <w:rsid w:val="173F3007"/>
    <w:rsid w:val="174C7C0C"/>
    <w:rsid w:val="17698774"/>
    <w:rsid w:val="17861178"/>
    <w:rsid w:val="179D62C1"/>
    <w:rsid w:val="17AE4A80"/>
    <w:rsid w:val="17CD8DE8"/>
    <w:rsid w:val="17CFFC99"/>
    <w:rsid w:val="17E6E9CA"/>
    <w:rsid w:val="17FB37DA"/>
    <w:rsid w:val="1810BABA"/>
    <w:rsid w:val="182CC968"/>
    <w:rsid w:val="183A8354"/>
    <w:rsid w:val="183B480B"/>
    <w:rsid w:val="18436EAF"/>
    <w:rsid w:val="18485291"/>
    <w:rsid w:val="184F013E"/>
    <w:rsid w:val="1866210E"/>
    <w:rsid w:val="1868D4E8"/>
    <w:rsid w:val="18B575C2"/>
    <w:rsid w:val="18DD0D52"/>
    <w:rsid w:val="1900DC6C"/>
    <w:rsid w:val="191ADF72"/>
    <w:rsid w:val="19382D49"/>
    <w:rsid w:val="19394356"/>
    <w:rsid w:val="194D9DF8"/>
    <w:rsid w:val="1951627B"/>
    <w:rsid w:val="195859D1"/>
    <w:rsid w:val="19676BD5"/>
    <w:rsid w:val="196EEE70"/>
    <w:rsid w:val="198EFADF"/>
    <w:rsid w:val="19AE24DF"/>
    <w:rsid w:val="19B831E3"/>
    <w:rsid w:val="19CD9A5F"/>
    <w:rsid w:val="19D60DD4"/>
    <w:rsid w:val="19DB8D94"/>
    <w:rsid w:val="1A061AFF"/>
    <w:rsid w:val="1A62D296"/>
    <w:rsid w:val="1A9C1F80"/>
    <w:rsid w:val="1AA5F76F"/>
    <w:rsid w:val="1AABD305"/>
    <w:rsid w:val="1ABF9E43"/>
    <w:rsid w:val="1AC6423A"/>
    <w:rsid w:val="1AD6A411"/>
    <w:rsid w:val="1AD9A366"/>
    <w:rsid w:val="1B1022AC"/>
    <w:rsid w:val="1B31094A"/>
    <w:rsid w:val="1B4481F7"/>
    <w:rsid w:val="1B7FD715"/>
    <w:rsid w:val="1B889EA8"/>
    <w:rsid w:val="1B88EBF5"/>
    <w:rsid w:val="1B8BB0A7"/>
    <w:rsid w:val="1BA17AC6"/>
    <w:rsid w:val="1BC999A3"/>
    <w:rsid w:val="1C1F8FD3"/>
    <w:rsid w:val="1C3B1226"/>
    <w:rsid w:val="1C3FDEC2"/>
    <w:rsid w:val="1C4F54DE"/>
    <w:rsid w:val="1C65903D"/>
    <w:rsid w:val="1C675FDE"/>
    <w:rsid w:val="1C680B97"/>
    <w:rsid w:val="1C6A8038"/>
    <w:rsid w:val="1C99308F"/>
    <w:rsid w:val="1CA5D7F4"/>
    <w:rsid w:val="1CD7F7CB"/>
    <w:rsid w:val="1CDC8813"/>
    <w:rsid w:val="1CE077F9"/>
    <w:rsid w:val="1CEDF1CD"/>
    <w:rsid w:val="1D1537B7"/>
    <w:rsid w:val="1D1DDE39"/>
    <w:rsid w:val="1D496FA5"/>
    <w:rsid w:val="1D88EC6C"/>
    <w:rsid w:val="1D97CFB7"/>
    <w:rsid w:val="1DA0EE3E"/>
    <w:rsid w:val="1DAAB9BD"/>
    <w:rsid w:val="1DC249C1"/>
    <w:rsid w:val="1DCCA206"/>
    <w:rsid w:val="1DD052C0"/>
    <w:rsid w:val="1DE8ECD3"/>
    <w:rsid w:val="1E0AE6E6"/>
    <w:rsid w:val="1E0DD92D"/>
    <w:rsid w:val="1E0E9A40"/>
    <w:rsid w:val="1E21A281"/>
    <w:rsid w:val="1E2E10AA"/>
    <w:rsid w:val="1E5020CD"/>
    <w:rsid w:val="1E6567F2"/>
    <w:rsid w:val="1E6D8C0D"/>
    <w:rsid w:val="1E852E37"/>
    <w:rsid w:val="1E8F5426"/>
    <w:rsid w:val="1EB6A6D5"/>
    <w:rsid w:val="1EBBC442"/>
    <w:rsid w:val="1EDC20C1"/>
    <w:rsid w:val="1EDD1D10"/>
    <w:rsid w:val="1EE25A8D"/>
    <w:rsid w:val="1F22888A"/>
    <w:rsid w:val="1F2B63E4"/>
    <w:rsid w:val="1F2DBF97"/>
    <w:rsid w:val="1F70B331"/>
    <w:rsid w:val="1F77DA04"/>
    <w:rsid w:val="1F795C43"/>
    <w:rsid w:val="1F8C954D"/>
    <w:rsid w:val="1FB5DD9F"/>
    <w:rsid w:val="1FB91A06"/>
    <w:rsid w:val="1FBD08AC"/>
    <w:rsid w:val="1FD44848"/>
    <w:rsid w:val="1FF15723"/>
    <w:rsid w:val="20027D37"/>
    <w:rsid w:val="200B6B90"/>
    <w:rsid w:val="20425C15"/>
    <w:rsid w:val="207CD485"/>
    <w:rsid w:val="208302CE"/>
    <w:rsid w:val="208425F4"/>
    <w:rsid w:val="20A7F62E"/>
    <w:rsid w:val="20C2B10E"/>
    <w:rsid w:val="211F87F0"/>
    <w:rsid w:val="213026B0"/>
    <w:rsid w:val="2142B5E8"/>
    <w:rsid w:val="214EB702"/>
    <w:rsid w:val="2167AEAD"/>
    <w:rsid w:val="216914C6"/>
    <w:rsid w:val="218EAA58"/>
    <w:rsid w:val="21A284B0"/>
    <w:rsid w:val="21B35D30"/>
    <w:rsid w:val="21BE73F2"/>
    <w:rsid w:val="21D84F1B"/>
    <w:rsid w:val="21F4FF4C"/>
    <w:rsid w:val="2209858E"/>
    <w:rsid w:val="22213766"/>
    <w:rsid w:val="222ABFFF"/>
    <w:rsid w:val="223C8BFA"/>
    <w:rsid w:val="2259E358"/>
    <w:rsid w:val="226F2351"/>
    <w:rsid w:val="2273BA6B"/>
    <w:rsid w:val="227815AD"/>
    <w:rsid w:val="227FFADB"/>
    <w:rsid w:val="22861EA8"/>
    <w:rsid w:val="229FA25D"/>
    <w:rsid w:val="22AB989B"/>
    <w:rsid w:val="22BA5361"/>
    <w:rsid w:val="22BDA054"/>
    <w:rsid w:val="22E597CE"/>
    <w:rsid w:val="22E8E7AE"/>
    <w:rsid w:val="22F481C4"/>
    <w:rsid w:val="22FA7200"/>
    <w:rsid w:val="2307E259"/>
    <w:rsid w:val="23099842"/>
    <w:rsid w:val="230FCF4D"/>
    <w:rsid w:val="232B5441"/>
    <w:rsid w:val="239CC7BF"/>
    <w:rsid w:val="23ADE722"/>
    <w:rsid w:val="23CAE516"/>
    <w:rsid w:val="23D5FAAF"/>
    <w:rsid w:val="23E573DF"/>
    <w:rsid w:val="2403DBEC"/>
    <w:rsid w:val="2413D9CB"/>
    <w:rsid w:val="241F23AE"/>
    <w:rsid w:val="242440B2"/>
    <w:rsid w:val="2425D242"/>
    <w:rsid w:val="244FA3E0"/>
    <w:rsid w:val="24508095"/>
    <w:rsid w:val="24596D9F"/>
    <w:rsid w:val="2460283D"/>
    <w:rsid w:val="2464AC27"/>
    <w:rsid w:val="24672AA4"/>
    <w:rsid w:val="24856729"/>
    <w:rsid w:val="248788E8"/>
    <w:rsid w:val="248A9BB2"/>
    <w:rsid w:val="249B343C"/>
    <w:rsid w:val="24B1A06B"/>
    <w:rsid w:val="24B5E255"/>
    <w:rsid w:val="24BF670D"/>
    <w:rsid w:val="24C6B17E"/>
    <w:rsid w:val="24DBE286"/>
    <w:rsid w:val="250A0979"/>
    <w:rsid w:val="25686CB4"/>
    <w:rsid w:val="25957B6D"/>
    <w:rsid w:val="2595C52E"/>
    <w:rsid w:val="259D3E31"/>
    <w:rsid w:val="25A1EFAF"/>
    <w:rsid w:val="25AD2D62"/>
    <w:rsid w:val="25B400E0"/>
    <w:rsid w:val="25E4A790"/>
    <w:rsid w:val="25EA8C9F"/>
    <w:rsid w:val="25F121A9"/>
    <w:rsid w:val="25F8BB3D"/>
    <w:rsid w:val="25FB7D3F"/>
    <w:rsid w:val="26147C43"/>
    <w:rsid w:val="26236DB6"/>
    <w:rsid w:val="262F108C"/>
    <w:rsid w:val="26362EDC"/>
    <w:rsid w:val="264B9828"/>
    <w:rsid w:val="26568B04"/>
    <w:rsid w:val="265D11B5"/>
    <w:rsid w:val="265E3B3B"/>
    <w:rsid w:val="266632DD"/>
    <w:rsid w:val="26C28366"/>
    <w:rsid w:val="26EEA57F"/>
    <w:rsid w:val="26F9695A"/>
    <w:rsid w:val="271C7158"/>
    <w:rsid w:val="274C8B89"/>
    <w:rsid w:val="2757D0AF"/>
    <w:rsid w:val="275F72B0"/>
    <w:rsid w:val="2766655E"/>
    <w:rsid w:val="276C3C78"/>
    <w:rsid w:val="277605CD"/>
    <w:rsid w:val="27788D09"/>
    <w:rsid w:val="27956CC1"/>
    <w:rsid w:val="27B53A55"/>
    <w:rsid w:val="27B70FD5"/>
    <w:rsid w:val="27B76A1A"/>
    <w:rsid w:val="27DD6389"/>
    <w:rsid w:val="281A776D"/>
    <w:rsid w:val="281FD155"/>
    <w:rsid w:val="28359F3D"/>
    <w:rsid w:val="284DAE9B"/>
    <w:rsid w:val="285A308D"/>
    <w:rsid w:val="286EE5C1"/>
    <w:rsid w:val="28903B47"/>
    <w:rsid w:val="28954287"/>
    <w:rsid w:val="28A58443"/>
    <w:rsid w:val="28B787D7"/>
    <w:rsid w:val="28C7ED07"/>
    <w:rsid w:val="28CBC07B"/>
    <w:rsid w:val="28D4D4D7"/>
    <w:rsid w:val="28D51D46"/>
    <w:rsid w:val="28D9CEC0"/>
    <w:rsid w:val="28FC566C"/>
    <w:rsid w:val="290DF7A0"/>
    <w:rsid w:val="290E46FA"/>
    <w:rsid w:val="29180231"/>
    <w:rsid w:val="29475858"/>
    <w:rsid w:val="295205FC"/>
    <w:rsid w:val="295662E4"/>
    <w:rsid w:val="295B3A4E"/>
    <w:rsid w:val="295D2F0C"/>
    <w:rsid w:val="296D0692"/>
    <w:rsid w:val="2983B373"/>
    <w:rsid w:val="2987256D"/>
    <w:rsid w:val="298F0CEA"/>
    <w:rsid w:val="29B23CB8"/>
    <w:rsid w:val="29DF1AEA"/>
    <w:rsid w:val="29F7733E"/>
    <w:rsid w:val="29FBB985"/>
    <w:rsid w:val="2A0EBA06"/>
    <w:rsid w:val="2A12CF71"/>
    <w:rsid w:val="2A61A5AE"/>
    <w:rsid w:val="2A7DDB59"/>
    <w:rsid w:val="2A981F34"/>
    <w:rsid w:val="2AE1AFC9"/>
    <w:rsid w:val="2AE4E648"/>
    <w:rsid w:val="2B0B5B22"/>
    <w:rsid w:val="2B2DA328"/>
    <w:rsid w:val="2B32A048"/>
    <w:rsid w:val="2B426B01"/>
    <w:rsid w:val="2B55F0C4"/>
    <w:rsid w:val="2B6FD20B"/>
    <w:rsid w:val="2B800B55"/>
    <w:rsid w:val="2B81FEE2"/>
    <w:rsid w:val="2B8D9533"/>
    <w:rsid w:val="2B92EFD2"/>
    <w:rsid w:val="2B9542F8"/>
    <w:rsid w:val="2B9F8CF9"/>
    <w:rsid w:val="2BA0B645"/>
    <w:rsid w:val="2BC2C3D6"/>
    <w:rsid w:val="2BCCB378"/>
    <w:rsid w:val="2BD541E9"/>
    <w:rsid w:val="2BE52FDB"/>
    <w:rsid w:val="2BFF7824"/>
    <w:rsid w:val="2C0C8439"/>
    <w:rsid w:val="2C3F6670"/>
    <w:rsid w:val="2C3FEF6E"/>
    <w:rsid w:val="2C41746A"/>
    <w:rsid w:val="2C440579"/>
    <w:rsid w:val="2C459187"/>
    <w:rsid w:val="2C54075C"/>
    <w:rsid w:val="2C82D52B"/>
    <w:rsid w:val="2C95C717"/>
    <w:rsid w:val="2C994AA5"/>
    <w:rsid w:val="2CA5616D"/>
    <w:rsid w:val="2CB8FAC5"/>
    <w:rsid w:val="2CD15440"/>
    <w:rsid w:val="2CEF7ADC"/>
    <w:rsid w:val="2CF29FAA"/>
    <w:rsid w:val="2CFDA1BD"/>
    <w:rsid w:val="2D10CD22"/>
    <w:rsid w:val="2D11865D"/>
    <w:rsid w:val="2D14BE32"/>
    <w:rsid w:val="2D1EC1D3"/>
    <w:rsid w:val="2D573440"/>
    <w:rsid w:val="2D574A84"/>
    <w:rsid w:val="2D6CCAC1"/>
    <w:rsid w:val="2D703955"/>
    <w:rsid w:val="2D810B0C"/>
    <w:rsid w:val="2D855393"/>
    <w:rsid w:val="2DA80648"/>
    <w:rsid w:val="2DC2680D"/>
    <w:rsid w:val="2DC361B8"/>
    <w:rsid w:val="2DF9798E"/>
    <w:rsid w:val="2E0DEFC0"/>
    <w:rsid w:val="2E21D8A7"/>
    <w:rsid w:val="2E255988"/>
    <w:rsid w:val="2E4B1A6E"/>
    <w:rsid w:val="2E65633B"/>
    <w:rsid w:val="2E7C3A09"/>
    <w:rsid w:val="2ECB34C8"/>
    <w:rsid w:val="2ED306CB"/>
    <w:rsid w:val="2F07FD5B"/>
    <w:rsid w:val="2F296617"/>
    <w:rsid w:val="2F392076"/>
    <w:rsid w:val="2F3C1103"/>
    <w:rsid w:val="2F54D269"/>
    <w:rsid w:val="2F5762A2"/>
    <w:rsid w:val="2F6B0600"/>
    <w:rsid w:val="2F742BF3"/>
    <w:rsid w:val="2F8AFDBD"/>
    <w:rsid w:val="2F917AB9"/>
    <w:rsid w:val="2F946BEC"/>
    <w:rsid w:val="2FABCB1B"/>
    <w:rsid w:val="2FC8DD12"/>
    <w:rsid w:val="2FC9FF74"/>
    <w:rsid w:val="2FCB528D"/>
    <w:rsid w:val="2FDDBC4E"/>
    <w:rsid w:val="301B74EB"/>
    <w:rsid w:val="308BB3E0"/>
    <w:rsid w:val="30ADB97F"/>
    <w:rsid w:val="30C6E696"/>
    <w:rsid w:val="30CBA6E8"/>
    <w:rsid w:val="30D81E43"/>
    <w:rsid w:val="30DBB8AA"/>
    <w:rsid w:val="30E3F062"/>
    <w:rsid w:val="310B26DB"/>
    <w:rsid w:val="31157E8A"/>
    <w:rsid w:val="3124DFC6"/>
    <w:rsid w:val="31367729"/>
    <w:rsid w:val="313D976A"/>
    <w:rsid w:val="314B9B1A"/>
    <w:rsid w:val="3186040C"/>
    <w:rsid w:val="318B6FD7"/>
    <w:rsid w:val="31B76213"/>
    <w:rsid w:val="31E3BDCB"/>
    <w:rsid w:val="31EDBE43"/>
    <w:rsid w:val="31F679F1"/>
    <w:rsid w:val="31FDFDD4"/>
    <w:rsid w:val="320B61D4"/>
    <w:rsid w:val="323DBB56"/>
    <w:rsid w:val="324D04D2"/>
    <w:rsid w:val="32520365"/>
    <w:rsid w:val="32571A23"/>
    <w:rsid w:val="32744754"/>
    <w:rsid w:val="3283633A"/>
    <w:rsid w:val="32C5469B"/>
    <w:rsid w:val="32DCE0B2"/>
    <w:rsid w:val="32E0DEB9"/>
    <w:rsid w:val="32FC8696"/>
    <w:rsid w:val="33006BDC"/>
    <w:rsid w:val="330D02F0"/>
    <w:rsid w:val="3312B8DA"/>
    <w:rsid w:val="3327B20F"/>
    <w:rsid w:val="333AB7BD"/>
    <w:rsid w:val="333F7573"/>
    <w:rsid w:val="3340342E"/>
    <w:rsid w:val="33407FA0"/>
    <w:rsid w:val="33478A11"/>
    <w:rsid w:val="334AE3E8"/>
    <w:rsid w:val="3372850F"/>
    <w:rsid w:val="33741D67"/>
    <w:rsid w:val="339C66F9"/>
    <w:rsid w:val="339D860E"/>
    <w:rsid w:val="339E1074"/>
    <w:rsid w:val="33A78479"/>
    <w:rsid w:val="33BD5C8B"/>
    <w:rsid w:val="33C0F870"/>
    <w:rsid w:val="33C400AD"/>
    <w:rsid w:val="33C8D622"/>
    <w:rsid w:val="33CD8A11"/>
    <w:rsid w:val="33DF6147"/>
    <w:rsid w:val="33EB6C6C"/>
    <w:rsid w:val="33FF720D"/>
    <w:rsid w:val="33FFD0ED"/>
    <w:rsid w:val="34209642"/>
    <w:rsid w:val="3422706D"/>
    <w:rsid w:val="3437C83B"/>
    <w:rsid w:val="34518CF0"/>
    <w:rsid w:val="34590FBA"/>
    <w:rsid w:val="345EDF78"/>
    <w:rsid w:val="34851D71"/>
    <w:rsid w:val="3486A24A"/>
    <w:rsid w:val="349AF6B2"/>
    <w:rsid w:val="349CD2CE"/>
    <w:rsid w:val="349D5610"/>
    <w:rsid w:val="34B5147B"/>
    <w:rsid w:val="34C8A2A7"/>
    <w:rsid w:val="34D6E1B2"/>
    <w:rsid w:val="34E4734E"/>
    <w:rsid w:val="34E48BB9"/>
    <w:rsid w:val="351FB6D3"/>
    <w:rsid w:val="3536B308"/>
    <w:rsid w:val="357D7538"/>
    <w:rsid w:val="357F17B5"/>
    <w:rsid w:val="35971D81"/>
    <w:rsid w:val="35C1712C"/>
    <w:rsid w:val="35C1B16F"/>
    <w:rsid w:val="35C23233"/>
    <w:rsid w:val="35D8BA29"/>
    <w:rsid w:val="35DF210C"/>
    <w:rsid w:val="35ED4F42"/>
    <w:rsid w:val="35F2D8AE"/>
    <w:rsid w:val="362183CE"/>
    <w:rsid w:val="36409A8B"/>
    <w:rsid w:val="3640EAE3"/>
    <w:rsid w:val="364566B8"/>
    <w:rsid w:val="365F183F"/>
    <w:rsid w:val="36718B31"/>
    <w:rsid w:val="367F58D1"/>
    <w:rsid w:val="36959979"/>
    <w:rsid w:val="36E74F46"/>
    <w:rsid w:val="36EEBF1D"/>
    <w:rsid w:val="36F0CACA"/>
    <w:rsid w:val="370D458D"/>
    <w:rsid w:val="371590B1"/>
    <w:rsid w:val="37180399"/>
    <w:rsid w:val="377D43D4"/>
    <w:rsid w:val="37A0C2CE"/>
    <w:rsid w:val="38090F9D"/>
    <w:rsid w:val="380A25CE"/>
    <w:rsid w:val="3815FB1F"/>
    <w:rsid w:val="382AA7AB"/>
    <w:rsid w:val="3836CC6C"/>
    <w:rsid w:val="383D3364"/>
    <w:rsid w:val="384EFD05"/>
    <w:rsid w:val="386031FF"/>
    <w:rsid w:val="38668207"/>
    <w:rsid w:val="3871874F"/>
    <w:rsid w:val="38A3A11B"/>
    <w:rsid w:val="38B87D8F"/>
    <w:rsid w:val="38CEC6AA"/>
    <w:rsid w:val="38FDDFCC"/>
    <w:rsid w:val="3903A552"/>
    <w:rsid w:val="3905DD92"/>
    <w:rsid w:val="3910B8CC"/>
    <w:rsid w:val="39188591"/>
    <w:rsid w:val="393F187C"/>
    <w:rsid w:val="394C2C61"/>
    <w:rsid w:val="395CD59F"/>
    <w:rsid w:val="39724BC5"/>
    <w:rsid w:val="397FA9E7"/>
    <w:rsid w:val="39946592"/>
    <w:rsid w:val="399B98D2"/>
    <w:rsid w:val="39B1500D"/>
    <w:rsid w:val="39B3A488"/>
    <w:rsid w:val="39BE4D05"/>
    <w:rsid w:val="39C9F28B"/>
    <w:rsid w:val="3A04B711"/>
    <w:rsid w:val="3A08C03B"/>
    <w:rsid w:val="3A0D2068"/>
    <w:rsid w:val="3A1182A2"/>
    <w:rsid w:val="3A16E33F"/>
    <w:rsid w:val="3A2FFBD5"/>
    <w:rsid w:val="3A777DE6"/>
    <w:rsid w:val="3A8F90E5"/>
    <w:rsid w:val="3AA3C46A"/>
    <w:rsid w:val="3AAB0B2E"/>
    <w:rsid w:val="3AAFA846"/>
    <w:rsid w:val="3AB9E07D"/>
    <w:rsid w:val="3B17DE7D"/>
    <w:rsid w:val="3B184257"/>
    <w:rsid w:val="3B4E6F4A"/>
    <w:rsid w:val="3B8EC64E"/>
    <w:rsid w:val="3B90DE00"/>
    <w:rsid w:val="3BB78F68"/>
    <w:rsid w:val="3BB799B7"/>
    <w:rsid w:val="3BCD3869"/>
    <w:rsid w:val="3BDC94A1"/>
    <w:rsid w:val="3BE3D0C2"/>
    <w:rsid w:val="3BEC057A"/>
    <w:rsid w:val="3BFE7710"/>
    <w:rsid w:val="3C19DF64"/>
    <w:rsid w:val="3C2C0007"/>
    <w:rsid w:val="3C49EDFC"/>
    <w:rsid w:val="3C549F24"/>
    <w:rsid w:val="3C576805"/>
    <w:rsid w:val="3C6ED789"/>
    <w:rsid w:val="3CB66E1F"/>
    <w:rsid w:val="3CBF7ECC"/>
    <w:rsid w:val="3CDD7E71"/>
    <w:rsid w:val="3CF0A544"/>
    <w:rsid w:val="3D036652"/>
    <w:rsid w:val="3D19BDFA"/>
    <w:rsid w:val="3D5474EE"/>
    <w:rsid w:val="3D708E46"/>
    <w:rsid w:val="3D77E51E"/>
    <w:rsid w:val="3D8872F5"/>
    <w:rsid w:val="3D8B6054"/>
    <w:rsid w:val="3D8E724F"/>
    <w:rsid w:val="3DB5C29E"/>
    <w:rsid w:val="3DD2EB37"/>
    <w:rsid w:val="3DD3011E"/>
    <w:rsid w:val="3DDE60BF"/>
    <w:rsid w:val="3DE94E5F"/>
    <w:rsid w:val="3DEA707B"/>
    <w:rsid w:val="3E0FA865"/>
    <w:rsid w:val="3E1D4406"/>
    <w:rsid w:val="3E23E66C"/>
    <w:rsid w:val="3E417903"/>
    <w:rsid w:val="3E44B668"/>
    <w:rsid w:val="3E512D6C"/>
    <w:rsid w:val="3E637617"/>
    <w:rsid w:val="3E737D25"/>
    <w:rsid w:val="3E8C4EC6"/>
    <w:rsid w:val="3E9B8013"/>
    <w:rsid w:val="3EB84330"/>
    <w:rsid w:val="3EBFC04B"/>
    <w:rsid w:val="3EC94ED9"/>
    <w:rsid w:val="3EE5398A"/>
    <w:rsid w:val="3EF43750"/>
    <w:rsid w:val="3EFED5FB"/>
    <w:rsid w:val="3F061210"/>
    <w:rsid w:val="3F0F6EF3"/>
    <w:rsid w:val="3F21E7D8"/>
    <w:rsid w:val="3F5BACD1"/>
    <w:rsid w:val="3F67BA12"/>
    <w:rsid w:val="3F75C91B"/>
    <w:rsid w:val="3F79F8B9"/>
    <w:rsid w:val="3F7EF97E"/>
    <w:rsid w:val="3F9400A7"/>
    <w:rsid w:val="3FA3B3DA"/>
    <w:rsid w:val="3FBD34E3"/>
    <w:rsid w:val="3FC1F48D"/>
    <w:rsid w:val="3FC5470B"/>
    <w:rsid w:val="3FDB2FB1"/>
    <w:rsid w:val="4004A292"/>
    <w:rsid w:val="400A3B42"/>
    <w:rsid w:val="4017A66C"/>
    <w:rsid w:val="401D4907"/>
    <w:rsid w:val="4041254F"/>
    <w:rsid w:val="404678FF"/>
    <w:rsid w:val="4047AFFB"/>
    <w:rsid w:val="4065C4C9"/>
    <w:rsid w:val="40AF529C"/>
    <w:rsid w:val="40AF5B6C"/>
    <w:rsid w:val="40B055FC"/>
    <w:rsid w:val="40B55C02"/>
    <w:rsid w:val="40DC850F"/>
    <w:rsid w:val="40E8C3EC"/>
    <w:rsid w:val="410C58C3"/>
    <w:rsid w:val="4111A4EF"/>
    <w:rsid w:val="411B3905"/>
    <w:rsid w:val="411BE889"/>
    <w:rsid w:val="411D2A98"/>
    <w:rsid w:val="412DE5ED"/>
    <w:rsid w:val="413F6B15"/>
    <w:rsid w:val="414AF5D9"/>
    <w:rsid w:val="415F146D"/>
    <w:rsid w:val="41605101"/>
    <w:rsid w:val="416603DA"/>
    <w:rsid w:val="41697E82"/>
    <w:rsid w:val="4170A31B"/>
    <w:rsid w:val="4176394A"/>
    <w:rsid w:val="41A22937"/>
    <w:rsid w:val="41A88685"/>
    <w:rsid w:val="41BAE24B"/>
    <w:rsid w:val="41BECECF"/>
    <w:rsid w:val="41F13B7B"/>
    <w:rsid w:val="41F6B3B6"/>
    <w:rsid w:val="42053221"/>
    <w:rsid w:val="421D8EEC"/>
    <w:rsid w:val="42242669"/>
    <w:rsid w:val="4262B07E"/>
    <w:rsid w:val="426CE7E0"/>
    <w:rsid w:val="427C9130"/>
    <w:rsid w:val="427F870D"/>
    <w:rsid w:val="4294B011"/>
    <w:rsid w:val="42AA2770"/>
    <w:rsid w:val="42D1D891"/>
    <w:rsid w:val="430BB9B2"/>
    <w:rsid w:val="433510DB"/>
    <w:rsid w:val="43386E39"/>
    <w:rsid w:val="4346709B"/>
    <w:rsid w:val="43864115"/>
    <w:rsid w:val="43A82998"/>
    <w:rsid w:val="43C9ADC4"/>
    <w:rsid w:val="43CD332F"/>
    <w:rsid w:val="43E09301"/>
    <w:rsid w:val="43E3A58D"/>
    <w:rsid w:val="43EFD90B"/>
    <w:rsid w:val="43F005F2"/>
    <w:rsid w:val="43FFA6F1"/>
    <w:rsid w:val="440FCECA"/>
    <w:rsid w:val="44134648"/>
    <w:rsid w:val="4421EF03"/>
    <w:rsid w:val="443DC9CA"/>
    <w:rsid w:val="444B1B13"/>
    <w:rsid w:val="446ED3F7"/>
    <w:rsid w:val="449807B3"/>
    <w:rsid w:val="44B34035"/>
    <w:rsid w:val="44E0CD2C"/>
    <w:rsid w:val="44E9000E"/>
    <w:rsid w:val="44FA57B4"/>
    <w:rsid w:val="450DC91B"/>
    <w:rsid w:val="4531CE24"/>
    <w:rsid w:val="4535B2F0"/>
    <w:rsid w:val="45530627"/>
    <w:rsid w:val="4559EB2C"/>
    <w:rsid w:val="4564C7B4"/>
    <w:rsid w:val="459C04BA"/>
    <w:rsid w:val="45A94AA0"/>
    <w:rsid w:val="45DB1C66"/>
    <w:rsid w:val="45E9EFEC"/>
    <w:rsid w:val="45FD2DFD"/>
    <w:rsid w:val="46251E7C"/>
    <w:rsid w:val="4634E93A"/>
    <w:rsid w:val="46602CE2"/>
    <w:rsid w:val="4667A949"/>
    <w:rsid w:val="4687ECB7"/>
    <w:rsid w:val="468866BB"/>
    <w:rsid w:val="468CB4C0"/>
    <w:rsid w:val="469B1DBA"/>
    <w:rsid w:val="46C64D4C"/>
    <w:rsid w:val="46DE66C9"/>
    <w:rsid w:val="46EC1B24"/>
    <w:rsid w:val="46F91DE5"/>
    <w:rsid w:val="470C41D4"/>
    <w:rsid w:val="47167D8D"/>
    <w:rsid w:val="472226BE"/>
    <w:rsid w:val="4723A6D6"/>
    <w:rsid w:val="47385F49"/>
    <w:rsid w:val="47412588"/>
    <w:rsid w:val="474BCE8C"/>
    <w:rsid w:val="476CE4BB"/>
    <w:rsid w:val="476D417B"/>
    <w:rsid w:val="4782F761"/>
    <w:rsid w:val="47AFC60B"/>
    <w:rsid w:val="480AB504"/>
    <w:rsid w:val="48118B46"/>
    <w:rsid w:val="4812731B"/>
    <w:rsid w:val="482CD51B"/>
    <w:rsid w:val="48327431"/>
    <w:rsid w:val="48344216"/>
    <w:rsid w:val="4864C184"/>
    <w:rsid w:val="487D6F22"/>
    <w:rsid w:val="48B62A71"/>
    <w:rsid w:val="48C05BEA"/>
    <w:rsid w:val="48F75DCC"/>
    <w:rsid w:val="490A35E1"/>
    <w:rsid w:val="490BA499"/>
    <w:rsid w:val="4921273B"/>
    <w:rsid w:val="493057CF"/>
    <w:rsid w:val="493AC2D3"/>
    <w:rsid w:val="495CD1A5"/>
    <w:rsid w:val="498095E8"/>
    <w:rsid w:val="49B06F2A"/>
    <w:rsid w:val="49B4FBD6"/>
    <w:rsid w:val="49C5B7CE"/>
    <w:rsid w:val="49C967A7"/>
    <w:rsid w:val="49DB0AED"/>
    <w:rsid w:val="49DFE258"/>
    <w:rsid w:val="4A0CBC10"/>
    <w:rsid w:val="4A11B3B3"/>
    <w:rsid w:val="4A1E04D0"/>
    <w:rsid w:val="4A442DE7"/>
    <w:rsid w:val="4A5EA86E"/>
    <w:rsid w:val="4A738B0E"/>
    <w:rsid w:val="4A767913"/>
    <w:rsid w:val="4A76F7D9"/>
    <w:rsid w:val="4AD49B4F"/>
    <w:rsid w:val="4AD9F2F2"/>
    <w:rsid w:val="4ADDFD89"/>
    <w:rsid w:val="4AE10AE4"/>
    <w:rsid w:val="4B105328"/>
    <w:rsid w:val="4B1BCB3E"/>
    <w:rsid w:val="4B1FD18D"/>
    <w:rsid w:val="4B210FB2"/>
    <w:rsid w:val="4B2615B2"/>
    <w:rsid w:val="4B2EBACA"/>
    <w:rsid w:val="4B3C08CC"/>
    <w:rsid w:val="4B67A308"/>
    <w:rsid w:val="4B6903BA"/>
    <w:rsid w:val="4B6CD162"/>
    <w:rsid w:val="4B8CFA4B"/>
    <w:rsid w:val="4B927663"/>
    <w:rsid w:val="4BA925DE"/>
    <w:rsid w:val="4BAE8E32"/>
    <w:rsid w:val="4BAEA3FE"/>
    <w:rsid w:val="4BB087EA"/>
    <w:rsid w:val="4BCEC95B"/>
    <w:rsid w:val="4C042EBF"/>
    <w:rsid w:val="4C0CFD59"/>
    <w:rsid w:val="4C30BC14"/>
    <w:rsid w:val="4C36000C"/>
    <w:rsid w:val="4C68EF77"/>
    <w:rsid w:val="4C7C5E39"/>
    <w:rsid w:val="4C84EB62"/>
    <w:rsid w:val="4C96000F"/>
    <w:rsid w:val="4CA02740"/>
    <w:rsid w:val="4CA67AE6"/>
    <w:rsid w:val="4CAE51E6"/>
    <w:rsid w:val="4CBDA632"/>
    <w:rsid w:val="4CCD6F7D"/>
    <w:rsid w:val="4CD82FC7"/>
    <w:rsid w:val="4CE0F85A"/>
    <w:rsid w:val="4CED9BB4"/>
    <w:rsid w:val="4CEEC2BC"/>
    <w:rsid w:val="4CF5FD1D"/>
    <w:rsid w:val="4D60777B"/>
    <w:rsid w:val="4D658E99"/>
    <w:rsid w:val="4D8C31C4"/>
    <w:rsid w:val="4D9E0104"/>
    <w:rsid w:val="4DAE8D1A"/>
    <w:rsid w:val="4DC1A5CD"/>
    <w:rsid w:val="4DD31726"/>
    <w:rsid w:val="4DD88ABB"/>
    <w:rsid w:val="4DE1082C"/>
    <w:rsid w:val="4DEE1F47"/>
    <w:rsid w:val="4DF20DCC"/>
    <w:rsid w:val="4DF53782"/>
    <w:rsid w:val="4E01979F"/>
    <w:rsid w:val="4E057A39"/>
    <w:rsid w:val="4E06D2F0"/>
    <w:rsid w:val="4E274707"/>
    <w:rsid w:val="4E33C58E"/>
    <w:rsid w:val="4E41699E"/>
    <w:rsid w:val="4E5DDD23"/>
    <w:rsid w:val="4E61F2D0"/>
    <w:rsid w:val="4E735288"/>
    <w:rsid w:val="4E7E8D85"/>
    <w:rsid w:val="4E7F09A2"/>
    <w:rsid w:val="4E8CCD2F"/>
    <w:rsid w:val="4EB7C24E"/>
    <w:rsid w:val="4EBA62C1"/>
    <w:rsid w:val="4EC2D370"/>
    <w:rsid w:val="4EC2D778"/>
    <w:rsid w:val="4EC7273B"/>
    <w:rsid w:val="4EDB8F57"/>
    <w:rsid w:val="4EE59DC0"/>
    <w:rsid w:val="4EF7471B"/>
    <w:rsid w:val="4F3307A0"/>
    <w:rsid w:val="4F447D4E"/>
    <w:rsid w:val="4F48B968"/>
    <w:rsid w:val="4F557571"/>
    <w:rsid w:val="4F6708DB"/>
    <w:rsid w:val="4F8BF6BC"/>
    <w:rsid w:val="4FA172D0"/>
    <w:rsid w:val="4FC725DB"/>
    <w:rsid w:val="4FD301B6"/>
    <w:rsid w:val="4FECEB9F"/>
    <w:rsid w:val="5003A906"/>
    <w:rsid w:val="50148FE4"/>
    <w:rsid w:val="501B46CF"/>
    <w:rsid w:val="5043FD04"/>
    <w:rsid w:val="504F2A41"/>
    <w:rsid w:val="50516890"/>
    <w:rsid w:val="5080039E"/>
    <w:rsid w:val="50A26BBD"/>
    <w:rsid w:val="50A2FA5C"/>
    <w:rsid w:val="50BB994F"/>
    <w:rsid w:val="50D94FA7"/>
    <w:rsid w:val="50DC6939"/>
    <w:rsid w:val="5122220D"/>
    <w:rsid w:val="515B80A1"/>
    <w:rsid w:val="5162C898"/>
    <w:rsid w:val="51867F3E"/>
    <w:rsid w:val="51873161"/>
    <w:rsid w:val="51F45858"/>
    <w:rsid w:val="5205D551"/>
    <w:rsid w:val="521C49E7"/>
    <w:rsid w:val="521F2259"/>
    <w:rsid w:val="522CC53C"/>
    <w:rsid w:val="52528709"/>
    <w:rsid w:val="52C0E0DD"/>
    <w:rsid w:val="52E289EF"/>
    <w:rsid w:val="52FBBE74"/>
    <w:rsid w:val="53033D21"/>
    <w:rsid w:val="531D2A70"/>
    <w:rsid w:val="5345D2E0"/>
    <w:rsid w:val="536B40E0"/>
    <w:rsid w:val="53773B91"/>
    <w:rsid w:val="537A8524"/>
    <w:rsid w:val="537F5544"/>
    <w:rsid w:val="5396F4DE"/>
    <w:rsid w:val="53AEEFAD"/>
    <w:rsid w:val="53CB074A"/>
    <w:rsid w:val="53F4D5A2"/>
    <w:rsid w:val="53F620CD"/>
    <w:rsid w:val="53FBDEB6"/>
    <w:rsid w:val="5425E4F7"/>
    <w:rsid w:val="54336A45"/>
    <w:rsid w:val="5468E60A"/>
    <w:rsid w:val="5487E84F"/>
    <w:rsid w:val="549C62A5"/>
    <w:rsid w:val="54A3E798"/>
    <w:rsid w:val="54A7CDAA"/>
    <w:rsid w:val="54B0C455"/>
    <w:rsid w:val="54CC6E9C"/>
    <w:rsid w:val="54CE69A9"/>
    <w:rsid w:val="54F1B66F"/>
    <w:rsid w:val="55112D86"/>
    <w:rsid w:val="552F6ED9"/>
    <w:rsid w:val="5565E922"/>
    <w:rsid w:val="55AA80CF"/>
    <w:rsid w:val="55C2E659"/>
    <w:rsid w:val="55CF6960"/>
    <w:rsid w:val="55DD8375"/>
    <w:rsid w:val="55F0F66C"/>
    <w:rsid w:val="560B2CE4"/>
    <w:rsid w:val="56195FB0"/>
    <w:rsid w:val="5626C439"/>
    <w:rsid w:val="5639176B"/>
    <w:rsid w:val="563A389A"/>
    <w:rsid w:val="565B1107"/>
    <w:rsid w:val="567B3EBD"/>
    <w:rsid w:val="56B1889D"/>
    <w:rsid w:val="56CAE0DF"/>
    <w:rsid w:val="56CF5C9A"/>
    <w:rsid w:val="56DA4747"/>
    <w:rsid w:val="56EEF87E"/>
    <w:rsid w:val="56F35953"/>
    <w:rsid w:val="57007202"/>
    <w:rsid w:val="57020615"/>
    <w:rsid w:val="570597CF"/>
    <w:rsid w:val="571F27FA"/>
    <w:rsid w:val="572BA3B0"/>
    <w:rsid w:val="5732E473"/>
    <w:rsid w:val="57531E2C"/>
    <w:rsid w:val="5763E4A1"/>
    <w:rsid w:val="57676A1C"/>
    <w:rsid w:val="578039C4"/>
    <w:rsid w:val="5782A35C"/>
    <w:rsid w:val="578CB228"/>
    <w:rsid w:val="579A014F"/>
    <w:rsid w:val="579B9C38"/>
    <w:rsid w:val="57B07378"/>
    <w:rsid w:val="57BE5F01"/>
    <w:rsid w:val="57C08E6C"/>
    <w:rsid w:val="580E4725"/>
    <w:rsid w:val="5863B435"/>
    <w:rsid w:val="5871A380"/>
    <w:rsid w:val="58960FAD"/>
    <w:rsid w:val="589759CE"/>
    <w:rsid w:val="58AF671A"/>
    <w:rsid w:val="58B6E84A"/>
    <w:rsid w:val="58BD3A5E"/>
    <w:rsid w:val="58CBE591"/>
    <w:rsid w:val="58CDC79C"/>
    <w:rsid w:val="58E618FE"/>
    <w:rsid w:val="58F7E505"/>
    <w:rsid w:val="59013FB0"/>
    <w:rsid w:val="590AE2E1"/>
    <w:rsid w:val="590FB982"/>
    <w:rsid w:val="5917FBA1"/>
    <w:rsid w:val="5918F2EE"/>
    <w:rsid w:val="5929DEC4"/>
    <w:rsid w:val="592BCBCB"/>
    <w:rsid w:val="594BBBB3"/>
    <w:rsid w:val="59538B20"/>
    <w:rsid w:val="59736037"/>
    <w:rsid w:val="597DA836"/>
    <w:rsid w:val="599147FF"/>
    <w:rsid w:val="59D4BDB7"/>
    <w:rsid w:val="59DD5CBD"/>
    <w:rsid w:val="59E2DAB0"/>
    <w:rsid w:val="59EE6436"/>
    <w:rsid w:val="5A05784E"/>
    <w:rsid w:val="5A146CD3"/>
    <w:rsid w:val="5A45F9AC"/>
    <w:rsid w:val="5A481B4A"/>
    <w:rsid w:val="5A48A686"/>
    <w:rsid w:val="5A71197F"/>
    <w:rsid w:val="5A88E308"/>
    <w:rsid w:val="5A95132F"/>
    <w:rsid w:val="5A951CF5"/>
    <w:rsid w:val="5AA08D06"/>
    <w:rsid w:val="5AC1ECB0"/>
    <w:rsid w:val="5AE32C8B"/>
    <w:rsid w:val="5AFA361D"/>
    <w:rsid w:val="5B001B36"/>
    <w:rsid w:val="5B07E744"/>
    <w:rsid w:val="5B299408"/>
    <w:rsid w:val="5B626D6D"/>
    <w:rsid w:val="5B76F08C"/>
    <w:rsid w:val="5B83AF80"/>
    <w:rsid w:val="5B8912EE"/>
    <w:rsid w:val="5B8D3C9F"/>
    <w:rsid w:val="5BAAB86F"/>
    <w:rsid w:val="5BB52DC4"/>
    <w:rsid w:val="5BD0C4AE"/>
    <w:rsid w:val="5BD534A5"/>
    <w:rsid w:val="5BD6D77C"/>
    <w:rsid w:val="5BE80EB8"/>
    <w:rsid w:val="5BF2C720"/>
    <w:rsid w:val="5BFF1A90"/>
    <w:rsid w:val="5C0DFD37"/>
    <w:rsid w:val="5C1714EB"/>
    <w:rsid w:val="5C4579AA"/>
    <w:rsid w:val="5C724FE9"/>
    <w:rsid w:val="5C7D4703"/>
    <w:rsid w:val="5CBB98D8"/>
    <w:rsid w:val="5CBD3D1D"/>
    <w:rsid w:val="5CC3F68E"/>
    <w:rsid w:val="5CC64173"/>
    <w:rsid w:val="5CCB95F7"/>
    <w:rsid w:val="5CDE219A"/>
    <w:rsid w:val="5CDF5C84"/>
    <w:rsid w:val="5D07CA8D"/>
    <w:rsid w:val="5D1FDDAC"/>
    <w:rsid w:val="5D6D21DA"/>
    <w:rsid w:val="5D70136A"/>
    <w:rsid w:val="5D78814E"/>
    <w:rsid w:val="5D8CDD48"/>
    <w:rsid w:val="5D9847C6"/>
    <w:rsid w:val="5D9F95B0"/>
    <w:rsid w:val="5DA9665A"/>
    <w:rsid w:val="5DB47462"/>
    <w:rsid w:val="5DB6944C"/>
    <w:rsid w:val="5DC06C77"/>
    <w:rsid w:val="5DC37191"/>
    <w:rsid w:val="5DC625D0"/>
    <w:rsid w:val="5DCDCE0B"/>
    <w:rsid w:val="5DD7B013"/>
    <w:rsid w:val="5DEFBD78"/>
    <w:rsid w:val="5DF5E439"/>
    <w:rsid w:val="5E172866"/>
    <w:rsid w:val="5EA30CCC"/>
    <w:rsid w:val="5EB76004"/>
    <w:rsid w:val="5EC469D7"/>
    <w:rsid w:val="5EC55433"/>
    <w:rsid w:val="5EDBAA42"/>
    <w:rsid w:val="5EE43B41"/>
    <w:rsid w:val="5EFD408C"/>
    <w:rsid w:val="5F1BB4E2"/>
    <w:rsid w:val="5F268F79"/>
    <w:rsid w:val="5F381EA3"/>
    <w:rsid w:val="5F8F79A1"/>
    <w:rsid w:val="5F93A488"/>
    <w:rsid w:val="5FA85340"/>
    <w:rsid w:val="5FB5DABA"/>
    <w:rsid w:val="5FC9C2CC"/>
    <w:rsid w:val="600F2A3E"/>
    <w:rsid w:val="60903A51"/>
    <w:rsid w:val="60AD1BF8"/>
    <w:rsid w:val="61065204"/>
    <w:rsid w:val="6108E2A2"/>
    <w:rsid w:val="6109DD7F"/>
    <w:rsid w:val="610CF75A"/>
    <w:rsid w:val="611022D2"/>
    <w:rsid w:val="61198057"/>
    <w:rsid w:val="6126E97A"/>
    <w:rsid w:val="61366CF2"/>
    <w:rsid w:val="613A69D5"/>
    <w:rsid w:val="613E7485"/>
    <w:rsid w:val="6158CCF5"/>
    <w:rsid w:val="615DC2C9"/>
    <w:rsid w:val="6175A124"/>
    <w:rsid w:val="6195584B"/>
    <w:rsid w:val="619A4622"/>
    <w:rsid w:val="61A3F321"/>
    <w:rsid w:val="61A5F3F5"/>
    <w:rsid w:val="61AB4D6D"/>
    <w:rsid w:val="61C84FA5"/>
    <w:rsid w:val="61D08C35"/>
    <w:rsid w:val="61D5F3F8"/>
    <w:rsid w:val="61E6626C"/>
    <w:rsid w:val="61F05EA5"/>
    <w:rsid w:val="61F75CB4"/>
    <w:rsid w:val="62030DAF"/>
    <w:rsid w:val="620E1320"/>
    <w:rsid w:val="62182F2D"/>
    <w:rsid w:val="6220BC63"/>
    <w:rsid w:val="6225EBDE"/>
    <w:rsid w:val="627EA75B"/>
    <w:rsid w:val="62819A25"/>
    <w:rsid w:val="62CA5149"/>
    <w:rsid w:val="62E204C1"/>
    <w:rsid w:val="63123707"/>
    <w:rsid w:val="6319FF99"/>
    <w:rsid w:val="63264191"/>
    <w:rsid w:val="632C2BB2"/>
    <w:rsid w:val="6336DD80"/>
    <w:rsid w:val="6346FDF7"/>
    <w:rsid w:val="635802DE"/>
    <w:rsid w:val="635A513F"/>
    <w:rsid w:val="6382AEED"/>
    <w:rsid w:val="63E9BE24"/>
    <w:rsid w:val="63EC41A6"/>
    <w:rsid w:val="63F8777F"/>
    <w:rsid w:val="63FAF45B"/>
    <w:rsid w:val="63FFCEB6"/>
    <w:rsid w:val="6414E198"/>
    <w:rsid w:val="6433C368"/>
    <w:rsid w:val="64399897"/>
    <w:rsid w:val="643FD382"/>
    <w:rsid w:val="64401E77"/>
    <w:rsid w:val="6460E543"/>
    <w:rsid w:val="64709D86"/>
    <w:rsid w:val="647C32FF"/>
    <w:rsid w:val="649082CC"/>
    <w:rsid w:val="64BAAFEC"/>
    <w:rsid w:val="64FF2FF7"/>
    <w:rsid w:val="650562F8"/>
    <w:rsid w:val="6507A13A"/>
    <w:rsid w:val="65200957"/>
    <w:rsid w:val="6532E700"/>
    <w:rsid w:val="654B4728"/>
    <w:rsid w:val="65663F7A"/>
    <w:rsid w:val="656D8F34"/>
    <w:rsid w:val="657E9720"/>
    <w:rsid w:val="6582E2F7"/>
    <w:rsid w:val="658BA4D6"/>
    <w:rsid w:val="65A57EAA"/>
    <w:rsid w:val="65D8BD7A"/>
    <w:rsid w:val="65DF0E01"/>
    <w:rsid w:val="65F856DF"/>
    <w:rsid w:val="65FB3786"/>
    <w:rsid w:val="660D083E"/>
    <w:rsid w:val="660E144C"/>
    <w:rsid w:val="661FD621"/>
    <w:rsid w:val="662A79D1"/>
    <w:rsid w:val="6630ED3B"/>
    <w:rsid w:val="663640CF"/>
    <w:rsid w:val="663A01F4"/>
    <w:rsid w:val="663B4ECE"/>
    <w:rsid w:val="66513813"/>
    <w:rsid w:val="665B06E4"/>
    <w:rsid w:val="665B26A4"/>
    <w:rsid w:val="66621068"/>
    <w:rsid w:val="666271E3"/>
    <w:rsid w:val="6671C1BE"/>
    <w:rsid w:val="668F7775"/>
    <w:rsid w:val="66965417"/>
    <w:rsid w:val="669BD1C1"/>
    <w:rsid w:val="66DA4133"/>
    <w:rsid w:val="67023FAB"/>
    <w:rsid w:val="670E1E74"/>
    <w:rsid w:val="6712D0E5"/>
    <w:rsid w:val="675D876B"/>
    <w:rsid w:val="676C0ACA"/>
    <w:rsid w:val="677ED165"/>
    <w:rsid w:val="677FE0A9"/>
    <w:rsid w:val="6784BE64"/>
    <w:rsid w:val="678625AC"/>
    <w:rsid w:val="6786F3CF"/>
    <w:rsid w:val="6792BA2C"/>
    <w:rsid w:val="679FDD81"/>
    <w:rsid w:val="67B6AFD6"/>
    <w:rsid w:val="67D6702D"/>
    <w:rsid w:val="680D460A"/>
    <w:rsid w:val="681CDEA4"/>
    <w:rsid w:val="681DF8CD"/>
    <w:rsid w:val="6820BB08"/>
    <w:rsid w:val="68246413"/>
    <w:rsid w:val="6825D034"/>
    <w:rsid w:val="682FECCA"/>
    <w:rsid w:val="683E585F"/>
    <w:rsid w:val="6841BA48"/>
    <w:rsid w:val="6847E172"/>
    <w:rsid w:val="6858966E"/>
    <w:rsid w:val="6864CA3E"/>
    <w:rsid w:val="686A89E7"/>
    <w:rsid w:val="6885FCAF"/>
    <w:rsid w:val="68A62EA8"/>
    <w:rsid w:val="68AA174E"/>
    <w:rsid w:val="68BD3A94"/>
    <w:rsid w:val="68D1113E"/>
    <w:rsid w:val="6915F118"/>
    <w:rsid w:val="6931B83F"/>
    <w:rsid w:val="695BC9A6"/>
    <w:rsid w:val="695FA307"/>
    <w:rsid w:val="6963E119"/>
    <w:rsid w:val="69652638"/>
    <w:rsid w:val="696D0705"/>
    <w:rsid w:val="6971729E"/>
    <w:rsid w:val="697357E1"/>
    <w:rsid w:val="6975E123"/>
    <w:rsid w:val="69772DCB"/>
    <w:rsid w:val="6983F6D0"/>
    <w:rsid w:val="69863D1C"/>
    <w:rsid w:val="6990D688"/>
    <w:rsid w:val="699B66B6"/>
    <w:rsid w:val="699B7EBA"/>
    <w:rsid w:val="699C9B97"/>
    <w:rsid w:val="69A47369"/>
    <w:rsid w:val="69A71295"/>
    <w:rsid w:val="69BDBC93"/>
    <w:rsid w:val="69D6AB26"/>
    <w:rsid w:val="69DDE08A"/>
    <w:rsid w:val="69EFEAED"/>
    <w:rsid w:val="6A19ABCC"/>
    <w:rsid w:val="6A378B6C"/>
    <w:rsid w:val="6A46CB90"/>
    <w:rsid w:val="6A69E0FE"/>
    <w:rsid w:val="6A6A4559"/>
    <w:rsid w:val="6A7CC039"/>
    <w:rsid w:val="6A934A8D"/>
    <w:rsid w:val="6A9635A8"/>
    <w:rsid w:val="6AAEA139"/>
    <w:rsid w:val="6AC049AC"/>
    <w:rsid w:val="6AD19379"/>
    <w:rsid w:val="6ADABC37"/>
    <w:rsid w:val="6AED9824"/>
    <w:rsid w:val="6AFAC138"/>
    <w:rsid w:val="6B24F1BF"/>
    <w:rsid w:val="6B35FB5B"/>
    <w:rsid w:val="6B390C40"/>
    <w:rsid w:val="6B3A3B95"/>
    <w:rsid w:val="6B405FEB"/>
    <w:rsid w:val="6B689E36"/>
    <w:rsid w:val="6B8DE9AD"/>
    <w:rsid w:val="6BCB0D0A"/>
    <w:rsid w:val="6BCE3903"/>
    <w:rsid w:val="6BD38727"/>
    <w:rsid w:val="6BD84BB3"/>
    <w:rsid w:val="6BECC34A"/>
    <w:rsid w:val="6BFA9348"/>
    <w:rsid w:val="6BFE05B2"/>
    <w:rsid w:val="6C07D0CC"/>
    <w:rsid w:val="6C101115"/>
    <w:rsid w:val="6C2C8822"/>
    <w:rsid w:val="6C3A1EEF"/>
    <w:rsid w:val="6C451BF8"/>
    <w:rsid w:val="6C55EA60"/>
    <w:rsid w:val="6C663BD7"/>
    <w:rsid w:val="6C7C36E8"/>
    <w:rsid w:val="6C939612"/>
    <w:rsid w:val="6C9A96C9"/>
    <w:rsid w:val="6CB03B1C"/>
    <w:rsid w:val="6CD5C723"/>
    <w:rsid w:val="6CDBCD72"/>
    <w:rsid w:val="6D0E9880"/>
    <w:rsid w:val="6D2A1D04"/>
    <w:rsid w:val="6D3F1686"/>
    <w:rsid w:val="6D45A716"/>
    <w:rsid w:val="6D66C0E8"/>
    <w:rsid w:val="6D71AE48"/>
    <w:rsid w:val="6D7DAE6D"/>
    <w:rsid w:val="6D8A30CF"/>
    <w:rsid w:val="6DA9EB0D"/>
    <w:rsid w:val="6DB94C0B"/>
    <w:rsid w:val="6DD28CF2"/>
    <w:rsid w:val="6DE3064E"/>
    <w:rsid w:val="6DFA812C"/>
    <w:rsid w:val="6E5149F0"/>
    <w:rsid w:val="6E606007"/>
    <w:rsid w:val="6E66E991"/>
    <w:rsid w:val="6E678D76"/>
    <w:rsid w:val="6E9BDE00"/>
    <w:rsid w:val="6EA44401"/>
    <w:rsid w:val="6EA451BF"/>
    <w:rsid w:val="6EB742B1"/>
    <w:rsid w:val="6EDA5CF3"/>
    <w:rsid w:val="6EF960FD"/>
    <w:rsid w:val="6F0AACAB"/>
    <w:rsid w:val="6F13E59E"/>
    <w:rsid w:val="6F1A1FCE"/>
    <w:rsid w:val="6F1C3760"/>
    <w:rsid w:val="6F38FDD6"/>
    <w:rsid w:val="6F743F3A"/>
    <w:rsid w:val="6FAB5E7F"/>
    <w:rsid w:val="6FB16EB1"/>
    <w:rsid w:val="6FBB62F6"/>
    <w:rsid w:val="6FC715D3"/>
    <w:rsid w:val="6FCC4E3C"/>
    <w:rsid w:val="6FE65183"/>
    <w:rsid w:val="6FF4246E"/>
    <w:rsid w:val="6FF72E38"/>
    <w:rsid w:val="70185719"/>
    <w:rsid w:val="702999A2"/>
    <w:rsid w:val="7042E959"/>
    <w:rsid w:val="70481196"/>
    <w:rsid w:val="706992DA"/>
    <w:rsid w:val="706D8301"/>
    <w:rsid w:val="708CEF47"/>
    <w:rsid w:val="709A483E"/>
    <w:rsid w:val="70A6FB96"/>
    <w:rsid w:val="70A77997"/>
    <w:rsid w:val="70C7C043"/>
    <w:rsid w:val="70DB6B71"/>
    <w:rsid w:val="70F73B89"/>
    <w:rsid w:val="70FF6352"/>
    <w:rsid w:val="7106A5ED"/>
    <w:rsid w:val="71101404"/>
    <w:rsid w:val="711DE120"/>
    <w:rsid w:val="7148341A"/>
    <w:rsid w:val="7152F0BD"/>
    <w:rsid w:val="7156CEC2"/>
    <w:rsid w:val="7158C2DE"/>
    <w:rsid w:val="71595A47"/>
    <w:rsid w:val="715C94FD"/>
    <w:rsid w:val="71751CA7"/>
    <w:rsid w:val="717EBA5C"/>
    <w:rsid w:val="7189C477"/>
    <w:rsid w:val="7190F27C"/>
    <w:rsid w:val="719EA205"/>
    <w:rsid w:val="71A286C0"/>
    <w:rsid w:val="71B3BD2B"/>
    <w:rsid w:val="71B5FB40"/>
    <w:rsid w:val="71D5F212"/>
    <w:rsid w:val="71D66F8B"/>
    <w:rsid w:val="71E33564"/>
    <w:rsid w:val="71EB8044"/>
    <w:rsid w:val="71FD2313"/>
    <w:rsid w:val="71FD836F"/>
    <w:rsid w:val="726FDD85"/>
    <w:rsid w:val="72866477"/>
    <w:rsid w:val="7296B0D5"/>
    <w:rsid w:val="72B3681C"/>
    <w:rsid w:val="72BF8AAE"/>
    <w:rsid w:val="72CAC888"/>
    <w:rsid w:val="7310417C"/>
    <w:rsid w:val="73274AF2"/>
    <w:rsid w:val="733FFE4B"/>
    <w:rsid w:val="73517B93"/>
    <w:rsid w:val="73523EDC"/>
    <w:rsid w:val="73AEE908"/>
    <w:rsid w:val="73B5D52A"/>
    <w:rsid w:val="73BA032C"/>
    <w:rsid w:val="73DBF126"/>
    <w:rsid w:val="73F7FC54"/>
    <w:rsid w:val="7402D530"/>
    <w:rsid w:val="74206304"/>
    <w:rsid w:val="74265968"/>
    <w:rsid w:val="743F7666"/>
    <w:rsid w:val="74563787"/>
    <w:rsid w:val="74718305"/>
    <w:rsid w:val="7499D154"/>
    <w:rsid w:val="74A9867F"/>
    <w:rsid w:val="74AB3E3B"/>
    <w:rsid w:val="74B113A3"/>
    <w:rsid w:val="74BF901E"/>
    <w:rsid w:val="74D08107"/>
    <w:rsid w:val="74E0C707"/>
    <w:rsid w:val="74FBA809"/>
    <w:rsid w:val="74FC0C89"/>
    <w:rsid w:val="750F5A8E"/>
    <w:rsid w:val="75503914"/>
    <w:rsid w:val="7558E2BE"/>
    <w:rsid w:val="755BF9E2"/>
    <w:rsid w:val="7562056E"/>
    <w:rsid w:val="756BA8A3"/>
    <w:rsid w:val="75A9ECB0"/>
    <w:rsid w:val="75B54682"/>
    <w:rsid w:val="75B5DF37"/>
    <w:rsid w:val="75BF6E95"/>
    <w:rsid w:val="75E17D54"/>
    <w:rsid w:val="760A266D"/>
    <w:rsid w:val="762DDC0C"/>
    <w:rsid w:val="7652B74A"/>
    <w:rsid w:val="766D5360"/>
    <w:rsid w:val="7677E962"/>
    <w:rsid w:val="767E9BBF"/>
    <w:rsid w:val="768BE582"/>
    <w:rsid w:val="769F89EC"/>
    <w:rsid w:val="76A19C54"/>
    <w:rsid w:val="76ACA6D0"/>
    <w:rsid w:val="76B26B61"/>
    <w:rsid w:val="76BCE8F8"/>
    <w:rsid w:val="76EBF171"/>
    <w:rsid w:val="76EE5138"/>
    <w:rsid w:val="76F498EF"/>
    <w:rsid w:val="76F9DB48"/>
    <w:rsid w:val="77052F44"/>
    <w:rsid w:val="770CE381"/>
    <w:rsid w:val="772C6562"/>
    <w:rsid w:val="7759AB41"/>
    <w:rsid w:val="77922B03"/>
    <w:rsid w:val="77933C55"/>
    <w:rsid w:val="779A8FFF"/>
    <w:rsid w:val="779CB399"/>
    <w:rsid w:val="77AFB921"/>
    <w:rsid w:val="77B435E1"/>
    <w:rsid w:val="77E72941"/>
    <w:rsid w:val="77E89849"/>
    <w:rsid w:val="77ED61DC"/>
    <w:rsid w:val="77F36E2A"/>
    <w:rsid w:val="7800ED35"/>
    <w:rsid w:val="780F4C91"/>
    <w:rsid w:val="7834086C"/>
    <w:rsid w:val="787779BC"/>
    <w:rsid w:val="78778E37"/>
    <w:rsid w:val="787C6D00"/>
    <w:rsid w:val="788B749C"/>
    <w:rsid w:val="788BFB2B"/>
    <w:rsid w:val="788EBE29"/>
    <w:rsid w:val="7892608A"/>
    <w:rsid w:val="78949AE2"/>
    <w:rsid w:val="78A40FBB"/>
    <w:rsid w:val="78B7A6F6"/>
    <w:rsid w:val="78B9A257"/>
    <w:rsid w:val="78C2F4B5"/>
    <w:rsid w:val="78D4726E"/>
    <w:rsid w:val="78E82FBF"/>
    <w:rsid w:val="792171DD"/>
    <w:rsid w:val="793EA283"/>
    <w:rsid w:val="795071F6"/>
    <w:rsid w:val="79546ECA"/>
    <w:rsid w:val="795F99A5"/>
    <w:rsid w:val="79662C26"/>
    <w:rsid w:val="7969B3C3"/>
    <w:rsid w:val="799050E4"/>
    <w:rsid w:val="799EF001"/>
    <w:rsid w:val="79C19CFC"/>
    <w:rsid w:val="79C6A9A7"/>
    <w:rsid w:val="79E6B581"/>
    <w:rsid w:val="7A267EF6"/>
    <w:rsid w:val="7A31F11F"/>
    <w:rsid w:val="7A53AD45"/>
    <w:rsid w:val="7A6676C3"/>
    <w:rsid w:val="7A68AEA1"/>
    <w:rsid w:val="7A6C5286"/>
    <w:rsid w:val="7A8AE74D"/>
    <w:rsid w:val="7A92C3A2"/>
    <w:rsid w:val="7A9AD5A2"/>
    <w:rsid w:val="7AB1E6F8"/>
    <w:rsid w:val="7AB25326"/>
    <w:rsid w:val="7AE973CE"/>
    <w:rsid w:val="7AFB56EC"/>
    <w:rsid w:val="7B3555A9"/>
    <w:rsid w:val="7B3853E8"/>
    <w:rsid w:val="7B3E3475"/>
    <w:rsid w:val="7B45C152"/>
    <w:rsid w:val="7B4F6334"/>
    <w:rsid w:val="7B6FF187"/>
    <w:rsid w:val="7B73843D"/>
    <w:rsid w:val="7B8BCA84"/>
    <w:rsid w:val="7B91F55C"/>
    <w:rsid w:val="7BE346D4"/>
    <w:rsid w:val="7BEB1A69"/>
    <w:rsid w:val="7BF50630"/>
    <w:rsid w:val="7C9D9C3B"/>
    <w:rsid w:val="7CAD769F"/>
    <w:rsid w:val="7CC13AAD"/>
    <w:rsid w:val="7CD32260"/>
    <w:rsid w:val="7CD65B2F"/>
    <w:rsid w:val="7CEDB61D"/>
    <w:rsid w:val="7CFD5466"/>
    <w:rsid w:val="7D0C1F72"/>
    <w:rsid w:val="7D12907B"/>
    <w:rsid w:val="7D1DB0B2"/>
    <w:rsid w:val="7D22F2CA"/>
    <w:rsid w:val="7D62E5B6"/>
    <w:rsid w:val="7D651D8F"/>
    <w:rsid w:val="7D784CE6"/>
    <w:rsid w:val="7DA74E22"/>
    <w:rsid w:val="7DC01A1E"/>
    <w:rsid w:val="7DFE7C18"/>
    <w:rsid w:val="7DFF9D2E"/>
    <w:rsid w:val="7E042569"/>
    <w:rsid w:val="7E1A1A20"/>
    <w:rsid w:val="7E1B6990"/>
    <w:rsid w:val="7E1FC9C4"/>
    <w:rsid w:val="7E2A34A4"/>
    <w:rsid w:val="7E2E3ABA"/>
    <w:rsid w:val="7E3560AF"/>
    <w:rsid w:val="7E5160ED"/>
    <w:rsid w:val="7E6F52D7"/>
    <w:rsid w:val="7E78B83D"/>
    <w:rsid w:val="7E7B98AD"/>
    <w:rsid w:val="7E99F3E2"/>
    <w:rsid w:val="7E9DEEC1"/>
    <w:rsid w:val="7EA2C38A"/>
    <w:rsid w:val="7EA63BCC"/>
    <w:rsid w:val="7EACDFC8"/>
    <w:rsid w:val="7EC178A0"/>
    <w:rsid w:val="7EDDA4C4"/>
    <w:rsid w:val="7F00CFCF"/>
    <w:rsid w:val="7F06659F"/>
    <w:rsid w:val="7F1C0C77"/>
    <w:rsid w:val="7F28B5FE"/>
    <w:rsid w:val="7F382ABD"/>
    <w:rsid w:val="7F6081B3"/>
    <w:rsid w:val="7F8D45BD"/>
    <w:rsid w:val="7F911B5F"/>
    <w:rsid w:val="7F938DC7"/>
    <w:rsid w:val="7FC519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E2CF18B-20EA-CB4A-B186-CC5C690406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A5BDC"/>
    <w:pPr>
      <w:spacing w:after="180"/>
    </w:pPr>
    <w:rPr>
      <w:rFonts w:ascii="Calibri" w:hAnsi="Calibri" w:eastAsia="Calibri" w:cs="Calibri"/>
      <w:sz w:val="20"/>
      <w:szCs w:val="20"/>
    </w:rPr>
  </w:style>
  <w:style w:type="paragraph" w:styleId="Heading1">
    <w:name w:val="heading 1"/>
    <w:basedOn w:val="Normal"/>
    <w:next w:val="Normal"/>
    <w:link w:val="Heading1Char"/>
    <w:uiPriority w:val="9"/>
    <w:qFormat/>
    <w:rsid w:val="0019623C"/>
    <w:pPr>
      <w:spacing w:after="0"/>
      <w:outlineLvl w:val="0"/>
    </w:pPr>
    <w:rPr>
      <w:color w:val="000000" w:themeColor="text1"/>
      <w:sz w:val="112"/>
      <w:szCs w:val="112"/>
    </w:rPr>
  </w:style>
  <w:style w:type="paragraph" w:styleId="Heading2">
    <w:name w:val="heading 2"/>
    <w:basedOn w:val="Heading1"/>
    <w:next w:val="Normal"/>
    <w:link w:val="Heading2Char"/>
    <w:uiPriority w:val="9"/>
    <w:unhideWhenUsed/>
    <w:qFormat/>
    <w:rsid w:val="00C95FBF"/>
    <w:pPr>
      <w:spacing w:before="160" w:after="80"/>
      <w:outlineLvl w:val="1"/>
    </w:pPr>
    <w:rPr>
      <w:rFonts w:eastAsiaTheme="minorEastAsia" w:cstheme="minorBidi"/>
      <w:b/>
      <w:bCs/>
      <w:sz w:val="40"/>
      <w:szCs w:val="40"/>
    </w:rPr>
  </w:style>
  <w:style w:type="paragraph" w:styleId="Heading3">
    <w:name w:val="heading 3"/>
    <w:basedOn w:val="Heading2"/>
    <w:next w:val="Normal"/>
    <w:link w:val="Heading3Char"/>
    <w:uiPriority w:val="9"/>
    <w:unhideWhenUsed/>
    <w:qFormat/>
    <w:rsid w:val="00987FBE"/>
    <w:pPr>
      <w:spacing w:before="360" w:after="60"/>
      <w:outlineLvl w:val="2"/>
    </w:pPr>
    <w:rPr>
      <w:rFonts w:eastAsia="Calibri" w:cs="Calibri"/>
      <w:sz w:val="28"/>
      <w:szCs w:val="28"/>
    </w:rPr>
  </w:style>
  <w:style w:type="paragraph" w:styleId="Heading4">
    <w:name w:val="heading 4"/>
    <w:basedOn w:val="Normal"/>
    <w:next w:val="Normal"/>
    <w:link w:val="Heading4Char"/>
    <w:uiPriority w:val="9"/>
    <w:unhideWhenUsed/>
    <w:qFormat/>
    <w:rsid w:val="0019623C"/>
    <w:pPr>
      <w:keepNext/>
      <w:keepLines/>
      <w:spacing w:before="360" w:after="60"/>
      <w:outlineLvl w:val="3"/>
    </w:pPr>
    <w:rPr>
      <w:rFonts w:asciiTheme="majorHAnsi" w:hAnsiTheme="majorHAnsi" w:eastAsiaTheme="majorEastAsia" w:cstheme="majorBidi"/>
      <w:b/>
      <w:bCs/>
      <w:i/>
      <w:iCs/>
      <w:color w:val="000000" w:themeColor="text1"/>
      <w:sz w:val="22"/>
      <w:szCs w:val="22"/>
    </w:rPr>
  </w:style>
  <w:style w:type="paragraph" w:styleId="Heading5">
    <w:name w:val="heading 5"/>
    <w:basedOn w:val="Normal"/>
    <w:next w:val="Normal"/>
    <w:link w:val="Heading5Char"/>
    <w:uiPriority w:val="9"/>
    <w:semiHidden/>
    <w:unhideWhenUsed/>
    <w:qFormat/>
    <w:rsid w:val="0A5BF372"/>
    <w:pPr>
      <w:keepNext/>
      <w:keepLines/>
      <w:spacing w:before="200" w:after="0"/>
      <w:outlineLvl w:val="4"/>
    </w:pPr>
    <w:rPr>
      <w:rFonts w:asciiTheme="majorHAnsi" w:hAnsiTheme="majorHAnsi" w:eastAsiaTheme="majorEastAsia" w:cstheme="majorBidi"/>
      <w:color w:val="243F60"/>
    </w:rPr>
  </w:style>
  <w:style w:type="paragraph" w:styleId="Heading6">
    <w:name w:val="heading 6"/>
    <w:basedOn w:val="Normal"/>
    <w:next w:val="Normal"/>
    <w:link w:val="Heading6Char"/>
    <w:uiPriority w:val="9"/>
    <w:semiHidden/>
    <w:unhideWhenUsed/>
    <w:qFormat/>
    <w:rsid w:val="0A5BF372"/>
    <w:pPr>
      <w:keepNext/>
      <w:keepLines/>
      <w:spacing w:before="200" w:after="0"/>
      <w:outlineLvl w:val="5"/>
    </w:pPr>
    <w:rPr>
      <w:rFonts w:asciiTheme="majorHAnsi" w:hAnsiTheme="majorHAnsi" w:eastAsiaTheme="majorEastAsia" w:cstheme="majorBidi"/>
      <w:i/>
      <w:iCs/>
      <w:color w:val="243F60"/>
    </w:rPr>
  </w:style>
  <w:style w:type="paragraph" w:styleId="Heading7">
    <w:name w:val="heading 7"/>
    <w:basedOn w:val="Normal"/>
    <w:next w:val="Normal"/>
    <w:link w:val="Heading7Char"/>
    <w:uiPriority w:val="9"/>
    <w:semiHidden/>
    <w:unhideWhenUsed/>
    <w:qFormat/>
    <w:rsid w:val="0A5BF372"/>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A5BF372"/>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Normal"/>
    <w:link w:val="Heading9Char"/>
    <w:uiPriority w:val="9"/>
    <w:semiHidden/>
    <w:unhideWhenUsed/>
    <w:qFormat/>
    <w:rsid w:val="0A5BF372"/>
    <w:pPr>
      <w:keepNext/>
      <w:keepLines/>
      <w:spacing w:before="200" w:after="0"/>
      <w:outlineLvl w:val="8"/>
    </w:pPr>
    <w:rPr>
      <w:rFonts w:asciiTheme="majorHAnsi" w:hAnsiTheme="majorHAnsi" w:eastAsiaTheme="majorEastAsia" w:cstheme="majorBidi"/>
      <w:i/>
      <w:iCs/>
      <w:color w:val="404040" w:themeColor="text1" w:themeTint="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A5BF372"/>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NoSpacing">
    <w:name w:val="No Spacing"/>
    <w:uiPriority w:val="1"/>
    <w:qFormat/>
    <w:rsid w:val="0A5BF372"/>
    <w:pPr>
      <w:tabs>
        <w:tab w:val="right" w:pos="9360"/>
      </w:tabs>
      <w:spacing w:after="0"/>
    </w:pPr>
  </w:style>
  <w:style w:type="character" w:styleId="Heading1Char" w:customStyle="1">
    <w:name w:val="Heading 1 Char"/>
    <w:link w:val="Heading1"/>
    <w:uiPriority w:val="9"/>
    <w:rsid w:val="0019623C"/>
    <w:rPr>
      <w:rFonts w:ascii="Calibri" w:hAnsi="Calibri" w:eastAsia="Calibri" w:cs="Calibri"/>
      <w:color w:val="000000" w:themeColor="text1"/>
      <w:sz w:val="112"/>
      <w:szCs w:val="112"/>
    </w:rPr>
  </w:style>
  <w:style w:type="character" w:styleId="Heading2Char" w:customStyle="1">
    <w:name w:val="Heading 2 Char"/>
    <w:link w:val="Heading2"/>
    <w:uiPriority w:val="9"/>
    <w:rsid w:val="00C95FBF"/>
    <w:rPr>
      <w:rFonts w:ascii="Calibri" w:hAnsi="Calibri"/>
      <w:b/>
      <w:bCs/>
      <w:color w:val="000000" w:themeColor="text1"/>
      <w:sz w:val="40"/>
      <w:szCs w:val="40"/>
    </w:rPr>
  </w:style>
  <w:style w:type="character" w:styleId="Heading3Char" w:customStyle="1">
    <w:name w:val="Heading 3 Char"/>
    <w:link w:val="Heading3"/>
    <w:uiPriority w:val="9"/>
    <w:rsid w:val="0019623C"/>
    <w:rPr>
      <w:rFonts w:ascii="Calibri" w:hAnsi="Calibri" w:eastAsia="Calibri" w:cs="Calibri"/>
      <w:b/>
      <w:bCs/>
      <w:color w:val="000000" w:themeColor="text1"/>
      <w:sz w:val="28"/>
      <w:szCs w:val="28"/>
    </w:rPr>
  </w:style>
  <w:style w:type="paragraph" w:styleId="Title">
    <w:name w:val="Title"/>
    <w:basedOn w:val="Normal"/>
    <w:next w:val="Normal"/>
    <w:link w:val="TitleChar"/>
    <w:uiPriority w:val="10"/>
    <w:qFormat/>
    <w:rsid w:val="0A5BF372"/>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A5BF372"/>
    <w:rPr>
      <w:rFonts w:asciiTheme="majorHAnsi" w:hAnsiTheme="majorHAnsi" w:eastAsiaTheme="majorEastAsia" w:cstheme="majorBidi"/>
      <w:i/>
      <w:iCs/>
      <w:color w:val="4F81BD" w:themeColor="accent1"/>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A5BF372"/>
    <w:pPr>
      <w:ind w:left="720"/>
      <w:contextualSpacing/>
    </w:pPr>
  </w:style>
  <w:style w:type="paragraph" w:styleId="BodyText">
    <w:name w:val="Body Text"/>
    <w:basedOn w:val="Normal"/>
    <w:link w:val="BodyTextChar"/>
    <w:uiPriority w:val="99"/>
    <w:unhideWhenUsed/>
    <w:rsid w:val="0A5BF372"/>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A5BF372"/>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A5BF372"/>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A5BF372"/>
    <w:pPr>
      <w:ind w:left="360" w:hanging="360"/>
      <w:contextualSpacing/>
    </w:pPr>
  </w:style>
  <w:style w:type="paragraph" w:styleId="List2">
    <w:name w:val="List 2"/>
    <w:basedOn w:val="Normal"/>
    <w:uiPriority w:val="99"/>
    <w:unhideWhenUsed/>
    <w:rsid w:val="0A5BF372"/>
    <w:pPr>
      <w:ind w:left="720" w:hanging="360"/>
      <w:contextualSpacing/>
    </w:pPr>
  </w:style>
  <w:style w:type="paragraph" w:styleId="List3">
    <w:name w:val="List 3"/>
    <w:basedOn w:val="Normal"/>
    <w:uiPriority w:val="99"/>
    <w:unhideWhenUsed/>
    <w:rsid w:val="0A5BF372"/>
    <w:pPr>
      <w:ind w:left="1080" w:hanging="360"/>
      <w:contextualSpacing/>
    </w:pPr>
  </w:style>
  <w:style w:type="paragraph" w:styleId="ListBullet">
    <w:name w:val="List Bullet"/>
    <w:basedOn w:val="Normal"/>
    <w:uiPriority w:val="99"/>
    <w:unhideWhenUsed/>
    <w:rsid w:val="0A5BF372"/>
    <w:pPr>
      <w:numPr>
        <w:numId w:val="1"/>
      </w:numPr>
      <w:contextualSpacing/>
    </w:pPr>
  </w:style>
  <w:style w:type="paragraph" w:styleId="ListBullet2">
    <w:name w:val="List Bullet 2"/>
    <w:basedOn w:val="Normal"/>
    <w:uiPriority w:val="99"/>
    <w:unhideWhenUsed/>
    <w:rsid w:val="0A5BF372"/>
    <w:pPr>
      <w:numPr>
        <w:numId w:val="2"/>
      </w:numPr>
      <w:tabs>
        <w:tab w:val="clear" w:pos="720"/>
      </w:tabs>
      <w:ind w:left="360"/>
      <w:contextualSpacing/>
    </w:pPr>
  </w:style>
  <w:style w:type="paragraph" w:styleId="ListBullet3">
    <w:name w:val="List Bullet 3"/>
    <w:basedOn w:val="Normal"/>
    <w:uiPriority w:val="99"/>
    <w:unhideWhenUsed/>
    <w:rsid w:val="0A5BF372"/>
    <w:pPr>
      <w:numPr>
        <w:numId w:val="3"/>
      </w:numPr>
      <w:tabs>
        <w:tab w:val="clear" w:pos="1080"/>
      </w:tabs>
      <w:ind w:left="360"/>
      <w:contextualSpacing/>
    </w:pPr>
  </w:style>
  <w:style w:type="paragraph" w:styleId="ListNumber">
    <w:name w:val="List Number"/>
    <w:basedOn w:val="Normal"/>
    <w:uiPriority w:val="99"/>
    <w:unhideWhenUsed/>
    <w:rsid w:val="0A5BF372"/>
    <w:pPr>
      <w:numPr>
        <w:numId w:val="4"/>
      </w:numPr>
      <w:contextualSpacing/>
    </w:pPr>
  </w:style>
  <w:style w:type="paragraph" w:styleId="ListNumber2">
    <w:name w:val="List Number 2"/>
    <w:basedOn w:val="Normal"/>
    <w:uiPriority w:val="99"/>
    <w:unhideWhenUsed/>
    <w:rsid w:val="0A5BF372"/>
    <w:pPr>
      <w:numPr>
        <w:numId w:val="5"/>
      </w:numPr>
      <w:tabs>
        <w:tab w:val="clear" w:pos="720"/>
      </w:tabs>
      <w:contextualSpacing/>
    </w:pPr>
  </w:style>
  <w:style w:type="paragraph" w:styleId="ListNumber3">
    <w:name w:val="List Number 3"/>
    <w:basedOn w:val="Normal"/>
    <w:uiPriority w:val="99"/>
    <w:unhideWhenUsed/>
    <w:rsid w:val="0A5BF372"/>
    <w:pPr>
      <w:numPr>
        <w:numId w:val="6"/>
      </w:numPr>
      <w:tabs>
        <w:tab w:val="clear" w:pos="1080"/>
      </w:tabs>
      <w:ind w:left="720"/>
      <w:contextualSpacing/>
    </w:pPr>
  </w:style>
  <w:style w:type="paragraph" w:styleId="ListContinue">
    <w:name w:val="List Continue"/>
    <w:basedOn w:val="Normal"/>
    <w:uiPriority w:val="99"/>
    <w:unhideWhenUsed/>
    <w:rsid w:val="0A5BF372"/>
    <w:pPr>
      <w:spacing w:after="120"/>
      <w:ind w:left="360"/>
      <w:contextualSpacing/>
    </w:pPr>
  </w:style>
  <w:style w:type="paragraph" w:styleId="ListContinue2">
    <w:name w:val="List Continue 2"/>
    <w:basedOn w:val="Normal"/>
    <w:uiPriority w:val="99"/>
    <w:unhideWhenUsed/>
    <w:rsid w:val="0A5BF372"/>
    <w:pPr>
      <w:spacing w:after="120"/>
      <w:ind w:left="720"/>
      <w:contextualSpacing/>
    </w:pPr>
  </w:style>
  <w:style w:type="paragraph" w:styleId="ListContinue3">
    <w:name w:val="List Continue 3"/>
    <w:basedOn w:val="Normal"/>
    <w:uiPriority w:val="99"/>
    <w:unhideWhenUsed/>
    <w:rsid w:val="0A5BF372"/>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libri" w:hAnsi="Calibri"/>
      <w:sz w:val="20"/>
      <w:szCs w:val="20"/>
    </w:rPr>
  </w:style>
  <w:style w:type="character" w:styleId="MacroTextChar" w:customStyle="1">
    <w:name w:val="Macro Text Char"/>
    <w:basedOn w:val="DefaultParagraphFont"/>
    <w:link w:val="MacroText"/>
    <w:uiPriority w:val="99"/>
    <w:rsid w:val="0029639D"/>
    <w:rPr>
      <w:rFonts w:ascii="Calibri" w:hAnsi="Calibri"/>
      <w:sz w:val="20"/>
      <w:szCs w:val="20"/>
    </w:rPr>
  </w:style>
  <w:style w:type="paragraph" w:styleId="Quote">
    <w:name w:val="Quote"/>
    <w:basedOn w:val="Normal"/>
    <w:next w:val="Normal"/>
    <w:link w:val="QuoteChar"/>
    <w:uiPriority w:val="29"/>
    <w:qFormat/>
    <w:rsid w:val="0A5BF372"/>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rsid w:val="0019623C"/>
    <w:rPr>
      <w:rFonts w:asciiTheme="majorHAnsi" w:hAnsiTheme="majorHAnsi" w:eastAsiaTheme="majorEastAsia" w:cstheme="majorBidi"/>
      <w:b/>
      <w:bCs/>
      <w:i/>
      <w:iCs/>
      <w:color w:val="000000" w:themeColor="tex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A5BF372"/>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A5BF372"/>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595959"/>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A5BF372"/>
  </w:style>
  <w:style w:type="table" w:styleId="TableGrid">
    <w:name w:val="Table Grid"/>
    <w:basedOn w:val="TableNormal"/>
    <w:uiPriority w:val="3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uiPriority w:val="99"/>
    <w:semiHidden/>
    <w:rsid w:val="00D02B7F"/>
    <w:rPr>
      <w:color w:val="595959"/>
    </w:rPr>
  </w:style>
  <w:style w:type="character" w:styleId="Style3" w:customStyle="1">
    <w:name w:val="Style3"/>
    <w:basedOn w:val="DefaultParagraphFont"/>
    <w:uiPriority w:val="1"/>
    <w:qFormat/>
    <w:rsid w:val="00182CC5"/>
    <w:rPr>
      <w:rFonts w:ascii="Calibri" w:hAnsi="Calibri"/>
      <w:sz w:val="22"/>
    </w:rPr>
  </w:style>
  <w:style w:type="character" w:styleId="Style6" w:customStyle="1">
    <w:name w:val="Style6"/>
    <w:basedOn w:val="DefaultParagraphFont"/>
    <w:uiPriority w:val="1"/>
    <w:qFormat/>
    <w:rsid w:val="00366048"/>
    <w:rPr>
      <w:rFonts w:ascii="Calibri" w:hAnsi="Calibri"/>
      <w:b w:val="0"/>
      <w:sz w:val="24"/>
    </w:rPr>
  </w:style>
  <w:style w:type="character" w:styleId="Hyperlink">
    <w:name w:val="Hyperlink"/>
    <w:basedOn w:val="DefaultParagraphFont"/>
    <w:uiPriority w:val="99"/>
    <w:unhideWhenUsed/>
    <w:rsid w:val="001D2C41"/>
    <w:rPr>
      <w:color w:val="2E5F7F"/>
      <w:u w:val="single"/>
    </w:rPr>
  </w:style>
  <w:style w:type="paragraph" w:styleId="TOC1">
    <w:name w:val="toc 1"/>
    <w:basedOn w:val="Normal"/>
    <w:next w:val="Normal"/>
    <w:uiPriority w:val="39"/>
    <w:unhideWhenUsed/>
    <w:rsid w:val="0A5BF372"/>
    <w:pPr>
      <w:spacing w:after="100"/>
    </w:pPr>
  </w:style>
  <w:style w:type="paragraph" w:styleId="TOC2">
    <w:name w:val="toc 2"/>
    <w:basedOn w:val="Normal"/>
    <w:next w:val="Normal"/>
    <w:uiPriority w:val="39"/>
    <w:unhideWhenUsed/>
    <w:rsid w:val="0A5BF372"/>
    <w:pPr>
      <w:spacing w:after="100"/>
      <w:ind w:left="220"/>
    </w:pPr>
  </w:style>
  <w:style w:type="paragraph" w:styleId="BodycopySmall" w:customStyle="1">
    <w:name w:val="Bodycopy Small"/>
    <w:basedOn w:val="Normal"/>
    <w:link w:val="BodycopySmallChar"/>
    <w:qFormat/>
    <w:rsid w:val="0019623C"/>
    <w:pPr>
      <w:spacing w:after="60"/>
    </w:pPr>
    <w:rPr>
      <w:sz w:val="16"/>
      <w:szCs w:val="16"/>
    </w:rPr>
  </w:style>
  <w:style w:type="character" w:styleId="BodycopySmallChar" w:customStyle="1">
    <w:name w:val="Bodycopy Small Char"/>
    <w:basedOn w:val="DefaultParagraphFont"/>
    <w:link w:val="BodycopySmall"/>
    <w:rsid w:val="0019623C"/>
    <w:rPr>
      <w:rFonts w:ascii="Calibri" w:hAnsi="Calibri" w:eastAsia="Calibri" w:cs="Calibri"/>
      <w:sz w:val="16"/>
      <w:szCs w:val="16"/>
    </w:rPr>
  </w:style>
  <w:style w:type="paragraph" w:styleId="StatuteQuote" w:customStyle="1">
    <w:name w:val="Statute Quote"/>
    <w:basedOn w:val="Normal"/>
    <w:link w:val="StatuteQuoteChar"/>
    <w:qFormat/>
    <w:rsid w:val="0019623C"/>
    <w:rPr>
      <w:rFonts w:eastAsia="Georgia"/>
      <w:i/>
      <w:iCs/>
      <w:color w:val="467886"/>
    </w:rPr>
  </w:style>
  <w:style w:type="character" w:styleId="StatuteQuoteChar" w:customStyle="1">
    <w:name w:val="Statute Quote Char"/>
    <w:basedOn w:val="DefaultParagraphFont"/>
    <w:link w:val="StatuteQuote"/>
    <w:rsid w:val="0019623C"/>
    <w:rPr>
      <w:rFonts w:ascii="Calibri" w:hAnsi="Calibri" w:eastAsia="Georgia" w:cs="Calibri"/>
      <w:i/>
      <w:iCs/>
      <w:color w:val="467886"/>
      <w:sz w:val="20"/>
      <w:szCs w:val="20"/>
    </w:rPr>
  </w:style>
  <w:style w:type="paragraph" w:styleId="Subheader" w:customStyle="1">
    <w:name w:val="Subheader"/>
    <w:basedOn w:val="Normal"/>
    <w:link w:val="SubheaderChar"/>
    <w:uiPriority w:val="1"/>
    <w:qFormat/>
    <w:rsid w:val="0A5BF372"/>
    <w:pPr>
      <w:spacing w:after="120"/>
    </w:pPr>
    <w:rPr>
      <w:b/>
      <w:bCs/>
      <w:sz w:val="18"/>
      <w:szCs w:val="18"/>
    </w:rPr>
  </w:style>
  <w:style w:type="character" w:styleId="SubheaderChar" w:customStyle="1">
    <w:name w:val="Subheader Char"/>
    <w:basedOn w:val="DefaultParagraphFont"/>
    <w:link w:val="Subheader"/>
    <w:rsid w:val="0A5BF372"/>
    <w:rPr>
      <w:rFonts w:asciiTheme="minorHAnsi" w:hAnsiTheme="minorHAnsi" w:eastAsiaTheme="minorEastAsia" w:cstheme="minorBidi"/>
      <w:b/>
      <w:bCs/>
      <w:noProof w:val="0"/>
      <w:sz w:val="18"/>
      <w:szCs w:val="18"/>
      <w:lang w:val="en-US"/>
    </w:rPr>
  </w:style>
  <w:style w:type="paragraph" w:styleId="CommentText">
    <w:name w:val="Comment Text"/>
    <w:basedOn w:val="Normal"/>
    <w:link w:val="CommentTextChar"/>
    <w:uiPriority w:val="99"/>
    <w:semiHidden/>
    <w:unhideWhenUsed/>
    <w:pPr>
      <w:spacing w:line="240" w:lineRule="auto"/>
    </w:pPr>
  </w:style>
  <w:style w:type="character" w:styleId="CommentTextChar" w:customStyle="1">
    <w:name w:val="Comment Text Char"/>
    <w:basedOn w:val="DefaultParagraphFont"/>
    <w:link w:val="CommentText"/>
    <w:uiPriority w:val="99"/>
    <w:semiHidden/>
    <w:rPr>
      <w:rFonts w:ascii="Calibri" w:hAnsi="Calibri" w:eastAsia="Calibri" w:cs="Calibri"/>
      <w:sz w:val="20"/>
      <w:szCs w:val="20"/>
    </w:rPr>
  </w:style>
  <w:style w:type="character" w:styleId="CommentReference">
    <w:name w:val="Comment Reference"/>
    <w:basedOn w:val="DefaultParagraphFont"/>
    <w:uiPriority w:val="99"/>
    <w:semiHidden/>
    <w:unhideWhenUsed/>
    <w:rPr>
      <w:sz w:val="16"/>
      <w:szCs w:val="16"/>
    </w:rPr>
  </w:style>
  <w:style w:type="paragraph" w:styleId="CommentSubject">
    <w:name w:val="Comment Subject"/>
    <w:basedOn w:val="CommentText"/>
    <w:next w:val="CommentText"/>
    <w:link w:val="CommentSubjectChar"/>
    <w:uiPriority w:val="99"/>
    <w:semiHidden/>
    <w:unhideWhenUsed/>
    <w:rsid w:val="00266D85"/>
    <w:rPr>
      <w:b/>
      <w:bCs/>
    </w:rPr>
  </w:style>
  <w:style w:type="character" w:styleId="CommentSubjectChar" w:customStyle="1">
    <w:name w:val="Comment Subject Char"/>
    <w:basedOn w:val="CommentTextChar"/>
    <w:link w:val="CommentSubject"/>
    <w:uiPriority w:val="99"/>
    <w:semiHidden/>
    <w:rsid w:val="00266D85"/>
    <w:rPr>
      <w:rFonts w:ascii="Calibri" w:hAnsi="Calibri" w:eastAsia="Calibri" w:cs="Calibri"/>
      <w:b/>
      <w:bCs/>
      <w:sz w:val="20"/>
      <w:szCs w:val="20"/>
    </w:rPr>
  </w:style>
  <w:style w:type="paragraph" w:styleId="SUBHEADER0" w:customStyle="1">
    <w:name w:val="SUBHEADER"/>
    <w:basedOn w:val="Bodycopy"/>
    <w:qFormat/>
    <w:rsid w:val="0019623C"/>
    <w:pPr>
      <w:spacing w:after="120"/>
    </w:pPr>
    <w:rPr>
      <w:b/>
      <w:bCs/>
      <w:sz w:val="18"/>
      <w:szCs w:val="18"/>
    </w:rPr>
  </w:style>
  <w:style w:type="paragraph" w:styleId="Bodycopy" w:customStyle="1">
    <w:name w:val="Bodycopy"/>
    <w:basedOn w:val="Normal"/>
    <w:qFormat/>
    <w:rsid w:val="0019623C"/>
    <w:pPr>
      <w:spacing w:line="240" w:lineRule="auto"/>
    </w:pPr>
    <w:rPr>
      <w:rFonts w:eastAsia="Times New Roman"/>
    </w:rPr>
  </w:style>
  <w:style w:type="character" w:styleId="FollowedHyperlink">
    <w:name w:val="FollowedHyperlink"/>
    <w:basedOn w:val="DefaultParagraphFont"/>
    <w:uiPriority w:val="99"/>
    <w:semiHidden/>
    <w:unhideWhenUsed/>
    <w:rsid w:val="0019623C"/>
    <w:rPr>
      <w:color w:val="800080" w:themeColor="followedHyperlink"/>
      <w:u w:val="single"/>
    </w:rPr>
  </w:style>
  <w:style w:type="character" w:styleId="contentcontrolboundarysink" w:customStyle="1">
    <w:name w:val="contentcontrolboundarysink"/>
    <w:basedOn w:val="DefaultParagraphFont"/>
    <w:rsid w:val="0064431B"/>
  </w:style>
  <w:style w:type="character" w:styleId="UnresolvedMention">
    <w:name w:val="Unresolved Mention"/>
    <w:basedOn w:val="DefaultParagraphFont"/>
    <w:uiPriority w:val="99"/>
    <w:semiHidden/>
    <w:unhideWhenUsed/>
    <w:rsid w:val="00CD7361"/>
    <w:rPr>
      <w:color w:val="605E5C"/>
      <w:shd w:val="clear" w:color="auto" w:fill="E1DFDD"/>
    </w:rPr>
  </w:style>
  <w:style w:type="character" w:styleId="tabchar" w:customStyle="1">
    <w:name w:val="tabchar"/>
    <w:basedOn w:val="DefaultParagraphFont"/>
    <w:rsid w:val="004910A7"/>
  </w:style>
  <w:style w:type="paragraph" w:styleId="Footer">
    <w:name w:val="footer"/>
    <w:basedOn w:val="Normal"/>
    <w:link w:val="FooterChar"/>
    <w:uiPriority w:val="99"/>
    <w:semiHidden/>
    <w:unhideWhenUsed/>
    <w:rsid w:val="002974F6"/>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2974F6"/>
    <w:rPr>
      <w:rFonts w:ascii="Calibri" w:hAnsi="Calibri" w:eastAsia="Calibri" w:cs="Calibri"/>
      <w:sz w:val="20"/>
      <w:szCs w:val="20"/>
    </w:rPr>
  </w:style>
  <w:style w:type="paragraph" w:styleId="paragraph" w:customStyle="1">
    <w:name w:val="paragraph"/>
    <w:basedOn w:val="Normal"/>
    <w:rsid w:val="005F454A"/>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5F454A"/>
  </w:style>
  <w:style w:type="character" w:styleId="eop" w:customStyle="1">
    <w:name w:val="eop"/>
    <w:basedOn w:val="DefaultParagraphFont"/>
    <w:rsid w:val="005F4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openxmlformats.org/officeDocument/2006/relationships/image" Target="media/image3.png" Id="rId18" /><Relationship Type="http://schemas.openxmlformats.org/officeDocument/2006/relationships/image" Target="media/image6.png" Id="rId26" /><Relationship Type="http://schemas.openxmlformats.org/officeDocument/2006/relationships/styles" Target="styles.xml" Id="rId3" /><Relationship Type="http://schemas.openxmlformats.org/officeDocument/2006/relationships/image" Target="media/image5.png" Id="rId21"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hyperlink" Target="mailto:Tima.Smith@illinois.gov" TargetMode="External" Id="rId17" /><Relationship Type="http://schemas.openxmlformats.org/officeDocument/2006/relationships/hyperlink" Target="tel:3096713060" TargetMode="External" Id="rId25" /><Relationship Type="http://schemas.openxmlformats.org/officeDocument/2006/relationships/numbering" Target="numbering.xml" Id="rId2" /><Relationship Type="http://schemas.openxmlformats.org/officeDocument/2006/relationships/hyperlink" Target="https://www.ilga.gov/Documents/legislation/ilcs/documents/072500050K104-17.htm" TargetMode="External" Id="rId16" /><Relationship Type="http://schemas.openxmlformats.org/officeDocument/2006/relationships/image" Target="media/image4.png" Id="rId20" /><Relationship Type="http://schemas.openxmlformats.org/officeDocument/2006/relationships/image" Target="media/image9.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hyperlink" Target="tel:3096713030" TargetMode="External" Id="rId24" /><Relationship Type="http://schemas.openxmlformats.org/officeDocument/2006/relationships/webSettings" Target="webSettings.xml" Id="rId5" /><Relationship Type="http://schemas.openxmlformats.org/officeDocument/2006/relationships/hyperlink" Target="https://www.ilga.gov/legislation/ilcs/fulltext?DocName=072500050K104-23" TargetMode="External" Id="rId15" /><Relationship Type="http://schemas.openxmlformats.org/officeDocument/2006/relationships/hyperlink" Target="tel:6184745517" TargetMode="External" Id="rId23" /><Relationship Type="http://schemas.openxmlformats.org/officeDocument/2006/relationships/image" Target="media/image8.png" Id="rId28" /><Relationship Type="http://schemas.openxmlformats.org/officeDocument/2006/relationships/header" Target="header1.xml" Id="rId10" /><Relationship Type="http://schemas.openxmlformats.org/officeDocument/2006/relationships/hyperlink" Target="https://www.ilga.gov/legislation/ILCS/details?MajorTopic=RIGHTS%20AND%20REMEDIES&amp;Chapter=CRIMINAL%20PROCEDURE&amp;ActName=Code%20of%20Criminal%20Procedure%20of%201963.&amp;ActID=1966&amp;ChapterID=54&amp;ChapAct=725+ILCS+5%2F&amp;SeqStart=4600000&amp;SeqEnd=7025000" TargetMode="External" Id="rId19" /><Relationship Type="http://schemas.openxmlformats.org/officeDocument/2006/relationships/theme" Target="theme/theme1.xml" Id="rId31"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yperlink" Target="https://www.ilga.gov/documents/legislation/ilcs/documents/072500050K104-10.htm" TargetMode="External" Id="rId14" /><Relationship Type="http://schemas.openxmlformats.org/officeDocument/2006/relationships/hyperlink" Target="tel:6184745503" TargetMode="External" Id="rId22" /><Relationship Type="http://schemas.openxmlformats.org/officeDocument/2006/relationships/image" Target="media/image7.png" Id="rId27" /><Relationship Type="http://schemas.openxmlformats.org/officeDocument/2006/relationships/fontTable" Target="fontTable.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IDHS: Illinois Department of Human Services</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Forensic Clinical Resources (IL DHS/DBHR Forensic Handbook)</dc:title>
  <dc:subject/>
  <dc:creator>python-docx</dc:creator>
  <keywords/>
  <dc:description>generated by python-docx</dc:description>
  <lastModifiedBy>Morgan, Mary</lastModifiedBy>
  <revision>563</revision>
  <dcterms:created xsi:type="dcterms:W3CDTF">2026-06-26T21:49:00.0000000Z</dcterms:created>
  <dcterms:modified xsi:type="dcterms:W3CDTF">2026-07-15T21:51:29.4100847Z</dcterms:modified>
  <category/>
</coreProperties>
</file>